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5E0E" w14:textId="6C660627" w:rsidR="00C95ADE" w:rsidRPr="007B18CD" w:rsidRDefault="00C95ADE">
      <w:pPr>
        <w:rPr>
          <w:b/>
          <w:bCs/>
          <w:sz w:val="28"/>
          <w:szCs w:val="28"/>
        </w:rPr>
      </w:pPr>
      <w:r w:rsidRPr="007B18CD">
        <w:rPr>
          <w:b/>
          <w:bCs/>
          <w:sz w:val="28"/>
          <w:szCs w:val="28"/>
        </w:rPr>
        <w:t>MR</w:t>
      </w:r>
    </w:p>
    <w:p w14:paraId="1F9D348E" w14:textId="21B5E859" w:rsidR="00C95ADE" w:rsidRDefault="008F158E" w:rsidP="00622166">
      <w:pPr>
        <w:spacing w:after="0"/>
      </w:pPr>
      <w:r>
        <w:t>Notulen</w:t>
      </w:r>
      <w:r w:rsidR="00C95ADE">
        <w:t xml:space="preserve"> MR vergadering: </w:t>
      </w:r>
      <w:r w:rsidR="00A75A20">
        <w:t>maan</w:t>
      </w:r>
      <w:r w:rsidR="003A5736">
        <w:t xml:space="preserve">dag </w:t>
      </w:r>
      <w:r w:rsidR="00996371">
        <w:t>22 september</w:t>
      </w:r>
      <w:r w:rsidR="00622166">
        <w:t xml:space="preserve"> </w:t>
      </w:r>
      <w:r w:rsidR="00C95ADE">
        <w:t xml:space="preserve">, 19-20 uur, </w:t>
      </w:r>
      <w:r w:rsidR="008A3C89" w:rsidRPr="00622166">
        <w:rPr>
          <w:b/>
          <w:bCs/>
        </w:rPr>
        <w:t>Ridderhof</w:t>
      </w:r>
      <w:r w:rsidR="00622166">
        <w:t xml:space="preserve"> </w:t>
      </w:r>
    </w:p>
    <w:p w14:paraId="719D993E" w14:textId="406C2C01" w:rsidR="009F3CC0" w:rsidRDefault="00740DBF" w:rsidP="00622166">
      <w:pPr>
        <w:spacing w:after="0"/>
      </w:pPr>
      <w:r>
        <w:t>Aanwezig: Annemarie (</w:t>
      </w:r>
      <w:proofErr w:type="spellStart"/>
      <w:r>
        <w:t>vz</w:t>
      </w:r>
      <w:proofErr w:type="spellEnd"/>
      <w:r>
        <w:t>), Jan Willem, Robbert Jan, Han, Thea (notulist)</w:t>
      </w:r>
    </w:p>
    <w:p w14:paraId="10E0EBF2" w14:textId="67E1DC4B" w:rsidR="00740DBF" w:rsidRDefault="00740DBF" w:rsidP="00622166">
      <w:pPr>
        <w:spacing w:after="0"/>
      </w:pPr>
      <w:r>
        <w:t>Eerste deel aanwezig: Mathijs, Cynthia</w:t>
      </w:r>
    </w:p>
    <w:p w14:paraId="32D993B0" w14:textId="460CC7AC" w:rsidR="00C95ADE" w:rsidRDefault="00C95ADE">
      <w:r>
        <w:t>Opening</w:t>
      </w:r>
      <w:r w:rsidR="00CE502F">
        <w:t xml:space="preserve"> / welkom</w:t>
      </w:r>
    </w:p>
    <w:p w14:paraId="4E506382" w14:textId="77777777" w:rsidR="001E12BA" w:rsidRDefault="001E12BA" w:rsidP="001E12BA">
      <w:pPr>
        <w:pStyle w:val="Lijstalinea"/>
      </w:pPr>
    </w:p>
    <w:p w14:paraId="6E016818" w14:textId="5ECD1A50" w:rsidR="007B6E7C" w:rsidRDefault="00C95ADE" w:rsidP="001E12BA">
      <w:pPr>
        <w:pStyle w:val="Lijstalinea"/>
        <w:numPr>
          <w:ilvl w:val="0"/>
          <w:numId w:val="1"/>
        </w:numPr>
      </w:pPr>
      <w:r>
        <w:t>Notulen vorige vergadering</w:t>
      </w:r>
      <w:r w:rsidR="00996371">
        <w:t>en</w:t>
      </w:r>
      <w:r>
        <w:t xml:space="preserve"> (bijlage</w:t>
      </w:r>
      <w:r w:rsidR="00996371">
        <w:t>n</w:t>
      </w:r>
      <w:r w:rsidR="00996CE6">
        <w:t xml:space="preserve"> 12 mei en 30 juni</w:t>
      </w:r>
      <w:r>
        <w:t>)</w:t>
      </w:r>
    </w:p>
    <w:p w14:paraId="7D774C92" w14:textId="0D4A88A2" w:rsidR="00740DBF" w:rsidRDefault="00740DBF" w:rsidP="00740DBF">
      <w:pPr>
        <w:pStyle w:val="Lijstalinea"/>
      </w:pPr>
      <w:r>
        <w:t>Bij dezen vastgesteld. De notulen worden z.s.m. op website gezet.</w:t>
      </w:r>
    </w:p>
    <w:p w14:paraId="6343422D" w14:textId="77777777" w:rsidR="007B6E7C" w:rsidRDefault="007B6E7C" w:rsidP="007B6E7C">
      <w:pPr>
        <w:pStyle w:val="Lijstalinea"/>
      </w:pPr>
    </w:p>
    <w:p w14:paraId="14A40C95" w14:textId="6E0E4414" w:rsidR="00C95ADE" w:rsidRDefault="00C95ADE" w:rsidP="00C95ADE">
      <w:pPr>
        <w:pStyle w:val="Lijstalinea"/>
        <w:numPr>
          <w:ilvl w:val="0"/>
          <w:numId w:val="1"/>
        </w:numPr>
      </w:pPr>
      <w:r>
        <w:t>Mededelingen directie</w:t>
      </w:r>
      <w:r w:rsidR="00B30CB8">
        <w:t xml:space="preserve"> (Matthijs van Londen</w:t>
      </w:r>
      <w:r w:rsidR="0074596B">
        <w:t>, interim)</w:t>
      </w:r>
    </w:p>
    <w:p w14:paraId="7C2A4008" w14:textId="1422A60C" w:rsidR="00AF4410" w:rsidRDefault="00740DBF" w:rsidP="00AF4410">
      <w:pPr>
        <w:pStyle w:val="Lijstalinea"/>
      </w:pPr>
      <w:r w:rsidRPr="00740DBF">
        <w:t>Nieuwe directrice (Charlotte) is aangen</w:t>
      </w:r>
      <w:r>
        <w:t xml:space="preserve">omen. Aangezien zij zwanger is, zal zij in februari 2026 starten. Kennismaking met team heeft plaatsgevonden, ze is bij de startbijeenkomst geweest en ze heeft meegedaan aan het tweedaagse directeurenoverleg. Mathijs </w:t>
      </w:r>
      <w:r w:rsidR="00B910ED">
        <w:t>be</w:t>
      </w:r>
      <w:r>
        <w:t xml:space="preserve">spreekt </w:t>
      </w:r>
      <w:r w:rsidR="00B910ED">
        <w:t xml:space="preserve">de overdracht </w:t>
      </w:r>
      <w:r>
        <w:t>(</w:t>
      </w:r>
      <w:proofErr w:type="spellStart"/>
      <w:r>
        <w:t>infasering</w:t>
      </w:r>
      <w:proofErr w:type="spellEnd"/>
      <w:r w:rsidR="00B910ED">
        <w:t>/</w:t>
      </w:r>
      <w:r>
        <w:t xml:space="preserve">uitfasering). </w:t>
      </w:r>
    </w:p>
    <w:p w14:paraId="7937F498" w14:textId="099E0DF2" w:rsidR="00740DBF" w:rsidRDefault="00740DBF" w:rsidP="00AF4410">
      <w:pPr>
        <w:pStyle w:val="Lijstalinea"/>
      </w:pPr>
      <w:r>
        <w:t>Afspraak: na bevalling stuurt MR een kaartje.</w:t>
      </w:r>
    </w:p>
    <w:p w14:paraId="292D9C74" w14:textId="77777777" w:rsidR="00740DBF" w:rsidRPr="00740DBF" w:rsidRDefault="00740DBF" w:rsidP="00AF4410">
      <w:pPr>
        <w:pStyle w:val="Lijstalinea"/>
      </w:pPr>
    </w:p>
    <w:p w14:paraId="2FC8036F" w14:textId="18907FED" w:rsidR="00B910ED" w:rsidRDefault="00AF4410" w:rsidP="00AF4410">
      <w:pPr>
        <w:pStyle w:val="Lijstalinea"/>
      </w:pPr>
      <w:r w:rsidRPr="00740DBF">
        <w:t>Groei</w:t>
      </w:r>
      <w:r w:rsidR="00740DBF">
        <w:t>opdrach</w:t>
      </w:r>
      <w:r w:rsidR="00B910ED">
        <w:t>t</w:t>
      </w:r>
    </w:p>
    <w:p w14:paraId="3456ACA7" w14:textId="20131EC7" w:rsidR="00AF4410" w:rsidRDefault="00B910ED" w:rsidP="00AF4410">
      <w:pPr>
        <w:pStyle w:val="Lijstalinea"/>
      </w:pPr>
      <w:r>
        <w:t>De opdrach</w:t>
      </w:r>
      <w:r w:rsidR="00740DBF">
        <w:t xml:space="preserve">t is meegegeven vanuit het bestuur. </w:t>
      </w:r>
    </w:p>
    <w:p w14:paraId="0A620FF7" w14:textId="77777777" w:rsidR="00D026C6" w:rsidRDefault="00D026C6" w:rsidP="00AF4410">
      <w:pPr>
        <w:pStyle w:val="Lijstalinea"/>
      </w:pPr>
      <w:r>
        <w:t xml:space="preserve">Vragen vanuit MR: </w:t>
      </w:r>
    </w:p>
    <w:p w14:paraId="1C58EE2B" w14:textId="034192D5" w:rsidR="00D026C6" w:rsidRDefault="00D026C6" w:rsidP="00AF4410">
      <w:pPr>
        <w:pStyle w:val="Lijstalinea"/>
      </w:pPr>
      <w:r>
        <w:t>Is in kaart gebracht waarom ouders voor onze school kiezen (kleinschaligheid, aandacht voor ieder kind) en hoe ouders hierin mee te nemen?</w:t>
      </w:r>
    </w:p>
    <w:p w14:paraId="05AA95E7" w14:textId="4698F433" w:rsidR="003B6FA4" w:rsidRDefault="003B6FA4" w:rsidP="00AF4410">
      <w:pPr>
        <w:pStyle w:val="Lijstalinea"/>
      </w:pPr>
      <w:r>
        <w:t>Is er voldoende ruimte? Welke keuzes worden hierin gemaakt?</w:t>
      </w:r>
    </w:p>
    <w:p w14:paraId="50DA7DCE" w14:textId="787C2ECC" w:rsidR="003B6FA4" w:rsidRDefault="003B6FA4" w:rsidP="003B6FA4">
      <w:pPr>
        <w:pStyle w:val="Lijstalinea"/>
      </w:pPr>
      <w:r>
        <w:t xml:space="preserve">Hoe </w:t>
      </w:r>
      <w:r w:rsidR="00B910ED">
        <w:t>waarschijnlijk is het dat we aanmeldingen gaan</w:t>
      </w:r>
      <w:r>
        <w:t xml:space="preserve"> mislopen, omdat het brede schoolconcept (voor- en naschoolse opvang +</w:t>
      </w:r>
      <w:proofErr w:type="spellStart"/>
      <w:r>
        <w:t>kdv</w:t>
      </w:r>
      <w:proofErr w:type="spellEnd"/>
      <w:r>
        <w:t>) aantrekkelijk is voor ouders die kiezen voor onze school?</w:t>
      </w:r>
    </w:p>
    <w:p w14:paraId="63A76FF6" w14:textId="2A03457E" w:rsidR="003B6FA4" w:rsidRDefault="003B6FA4" w:rsidP="003B6FA4">
      <w:pPr>
        <w:pStyle w:val="Lijstalinea"/>
      </w:pPr>
      <w:r>
        <w:t>Hoe wordt het team meegenomen?</w:t>
      </w:r>
    </w:p>
    <w:p w14:paraId="5A8DC4D2" w14:textId="02F1681E" w:rsidR="008D05B3" w:rsidRDefault="008D05B3" w:rsidP="003B6FA4">
      <w:pPr>
        <w:pStyle w:val="Lijstalinea"/>
      </w:pPr>
      <w:r>
        <w:t xml:space="preserve">Vanwaar de wens om per locatie een eigen BRIN-nummer te krijgen? </w:t>
      </w:r>
    </w:p>
    <w:p w14:paraId="1A88F8E7" w14:textId="13C18100" w:rsidR="00D026C6" w:rsidRDefault="00D026C6" w:rsidP="00AF4410">
      <w:pPr>
        <w:pStyle w:val="Lijstalinea"/>
      </w:pPr>
    </w:p>
    <w:p w14:paraId="5B026679" w14:textId="4F8FE935" w:rsidR="007B6E7C" w:rsidRDefault="00D026C6" w:rsidP="007B6E7C">
      <w:pPr>
        <w:pStyle w:val="Lijstalinea"/>
      </w:pPr>
      <w:r>
        <w:t xml:space="preserve">De groeiopdracht is vanuit het bestuur </w:t>
      </w:r>
      <w:r w:rsidR="003B6FA4">
        <w:t xml:space="preserve">meegegeven, omdat de Montessorivisie behouden moet blijven binnen </w:t>
      </w:r>
      <w:proofErr w:type="spellStart"/>
      <w:r w:rsidR="003B6FA4">
        <w:t>Proominent</w:t>
      </w:r>
      <w:proofErr w:type="spellEnd"/>
      <w:r w:rsidR="003B6FA4">
        <w:t xml:space="preserve">. Daartoe is het wel belangrijk dat elke school financieel gezond is en blijft. Aangezien bekostiging samenhangt met voldoende leerlingenaantallen (28 </w:t>
      </w:r>
      <w:proofErr w:type="spellStart"/>
      <w:r w:rsidR="003B6FA4">
        <w:t>ll</w:t>
      </w:r>
      <w:proofErr w:type="spellEnd"/>
      <w:r w:rsidR="003B6FA4">
        <w:t xml:space="preserve"> per fte = één groep), is het belangrijk om te groeien.</w:t>
      </w:r>
      <w:r w:rsidR="008D05B3">
        <w:t xml:space="preserve"> Dit geeft onder andere lucht bij formatie (voldoende geld voor voldoende leerkrachten).</w:t>
      </w:r>
      <w:r w:rsidR="00B910ED">
        <w:t xml:space="preserve"> Omdat een aantal (overhead)kosten onafhankelijk is van het aantal leerlingen, is een leerlingenaantal boven de 250 wenselijk. Pas dan ‘hou je geld over’.</w:t>
      </w:r>
    </w:p>
    <w:p w14:paraId="02E04A86" w14:textId="7197BB63" w:rsidR="003B6FA4" w:rsidRDefault="003B6FA4" w:rsidP="007B6E7C">
      <w:pPr>
        <w:pStyle w:val="Lijstalinea"/>
      </w:pPr>
    </w:p>
    <w:p w14:paraId="3055E7F6" w14:textId="4DC057CB" w:rsidR="003B6FA4" w:rsidRDefault="003B6FA4" w:rsidP="00B910ED">
      <w:pPr>
        <w:pStyle w:val="Lijstalinea"/>
      </w:pPr>
      <w:r>
        <w:t xml:space="preserve">Fase 1 van het plan gaat nu van start. Dit gaat om vier concrete acties. Alle mensen die zich aanmelden voor onze school, worden </w:t>
      </w:r>
      <w:proofErr w:type="spellStart"/>
      <w:r>
        <w:t>nagebeld</w:t>
      </w:r>
      <w:proofErr w:type="spellEnd"/>
      <w:r>
        <w:t xml:space="preserve"> (dus het wachtlijst – vrijblijvendheid – idee gaat verdwijnen). Iedereen die zich aanmeldt kan – in principe – komen</w:t>
      </w:r>
      <w:r w:rsidR="00B910ED">
        <w:t xml:space="preserve"> (geen stop)</w:t>
      </w:r>
      <w:r>
        <w:t xml:space="preserve">, zowel starters (kleuters) als zij-instromers. Hierbij wordt wel steeds nauwgezet gekeken of het passend is binnen onze visie. </w:t>
      </w:r>
    </w:p>
    <w:p w14:paraId="66F4EA06" w14:textId="77777777" w:rsidR="00B910ED" w:rsidRPr="00740DBF" w:rsidRDefault="00B910ED" w:rsidP="00B910ED">
      <w:pPr>
        <w:pStyle w:val="Lijstalinea"/>
      </w:pPr>
    </w:p>
    <w:p w14:paraId="6F162CE8" w14:textId="4B5B77FD" w:rsidR="00E9699F" w:rsidRDefault="00E9699F" w:rsidP="008A3C89">
      <w:pPr>
        <w:pStyle w:val="Lijstalinea"/>
        <w:numPr>
          <w:ilvl w:val="0"/>
          <w:numId w:val="1"/>
        </w:numPr>
      </w:pPr>
      <w:r>
        <w:t>Vernieuwd schoolplan (-&gt; moet getekend worden)</w:t>
      </w:r>
    </w:p>
    <w:p w14:paraId="0F1710E3" w14:textId="07517BE8" w:rsidR="00CA408B" w:rsidRDefault="00CA408B" w:rsidP="00CA408B">
      <w:pPr>
        <w:pStyle w:val="Lijstalinea"/>
      </w:pPr>
      <w:r>
        <w:t xml:space="preserve">Op 30 juni jl. is aangegeven dat het schoolplan is aangepast, omdat het koersplan van </w:t>
      </w:r>
      <w:proofErr w:type="spellStart"/>
      <w:r>
        <w:t>Proominent</w:t>
      </w:r>
      <w:proofErr w:type="spellEnd"/>
      <w:r>
        <w:t xml:space="preserve"> gewijzigd is. Het schoolplan</w:t>
      </w:r>
      <w:r w:rsidR="00E01C06">
        <w:t xml:space="preserve"> is niet fysiek gezien door de MR. We vragen Saskia om het schoolplan als pdf toe te sturen naar de MR. Het is ons voorstel om de vergadering </w:t>
      </w:r>
      <w:r w:rsidR="00E01C06">
        <w:lastRenderedPageBreak/>
        <w:t>van 17 november hiervoor te tekenen. Mocht snelheid van belang zijn, dan is het eventueel ook mogelijk om dit te doen op de extra MR-vergadering</w:t>
      </w:r>
      <w:r>
        <w:t xml:space="preserve"> </w:t>
      </w:r>
      <w:r w:rsidR="00E01C06">
        <w:t>op 13 oktober as.</w:t>
      </w:r>
    </w:p>
    <w:p w14:paraId="40C5BF23" w14:textId="77777777" w:rsidR="00E9699F" w:rsidRDefault="00E9699F" w:rsidP="00E9699F">
      <w:pPr>
        <w:pStyle w:val="Lijstalinea"/>
      </w:pPr>
    </w:p>
    <w:p w14:paraId="5E4C76FD" w14:textId="5C0B1645" w:rsidR="00E9699F" w:rsidRDefault="00E9699F" w:rsidP="008A3C89">
      <w:pPr>
        <w:pStyle w:val="Lijstalinea"/>
        <w:numPr>
          <w:ilvl w:val="0"/>
          <w:numId w:val="1"/>
        </w:numPr>
      </w:pPr>
      <w:r>
        <w:t>Sociaal veiligheidsplan</w:t>
      </w:r>
    </w:p>
    <w:p w14:paraId="30624E9A" w14:textId="4ACC9D06" w:rsidR="00E01C06" w:rsidRDefault="00E01C06" w:rsidP="00E01C06">
      <w:pPr>
        <w:pStyle w:val="Lijstalinea"/>
      </w:pPr>
      <w:bookmarkStart w:id="0" w:name="_Hlk209463644"/>
      <w:r>
        <w:t xml:space="preserve">Is niet </w:t>
      </w:r>
      <w:r w:rsidR="00B910ED">
        <w:t>aan MR</w:t>
      </w:r>
      <w:r>
        <w:t xml:space="preserve"> toegestuurd. Dit wordt z.s.m. </w:t>
      </w:r>
      <w:r w:rsidR="00B910ED">
        <w:t>alsnog gedaan</w:t>
      </w:r>
      <w:r>
        <w:t xml:space="preserve">. Het is ons voorstel om de vergadering van 17 november hiermee </w:t>
      </w:r>
      <w:r w:rsidR="00B910ED">
        <w:t>(</w:t>
      </w:r>
      <w:r>
        <w:t>al dan niet</w:t>
      </w:r>
      <w:r w:rsidR="00B910ED">
        <w:t>)</w:t>
      </w:r>
      <w:r>
        <w:t xml:space="preserve"> in te stemmen. NB: als een MR-lid een opmerking heeft, graag meteen reageren aangezien </w:t>
      </w:r>
      <w:r w:rsidR="00B910ED">
        <w:t>er</w:t>
      </w:r>
      <w:r>
        <w:t xml:space="preserve"> al </w:t>
      </w:r>
      <w:r w:rsidR="00B910ED">
        <w:t xml:space="preserve">met het plan </w:t>
      </w:r>
      <w:r>
        <w:t>gewerkt wordt.</w:t>
      </w:r>
      <w:r w:rsidR="00B910ED">
        <w:t xml:space="preserve"> Opmerking voor KC: het blijft een concept tot de MR instemming heeft gegeven.</w:t>
      </w:r>
    </w:p>
    <w:bookmarkEnd w:id="0"/>
    <w:p w14:paraId="367DB7C7" w14:textId="77777777" w:rsidR="00E9699F" w:rsidRDefault="00E9699F" w:rsidP="00E9699F">
      <w:pPr>
        <w:pStyle w:val="Lijstalinea"/>
      </w:pPr>
    </w:p>
    <w:p w14:paraId="2ACC0AAD" w14:textId="77777777" w:rsidR="00E9699F" w:rsidRDefault="00E9699F" w:rsidP="008A3C89">
      <w:pPr>
        <w:pStyle w:val="Lijstalinea"/>
        <w:numPr>
          <w:ilvl w:val="0"/>
          <w:numId w:val="1"/>
        </w:numPr>
      </w:pPr>
      <w:r>
        <w:t>Schooljaarplan</w:t>
      </w:r>
    </w:p>
    <w:p w14:paraId="70C25B0C" w14:textId="5DC58E6B" w:rsidR="00E9699F" w:rsidRDefault="00E01C06" w:rsidP="00E9699F">
      <w:pPr>
        <w:pStyle w:val="Lijstalinea"/>
      </w:pPr>
      <w:r w:rsidRPr="00E01C06">
        <w:t xml:space="preserve">Is niet </w:t>
      </w:r>
      <w:r w:rsidR="00B910ED">
        <w:t>aan MR</w:t>
      </w:r>
      <w:r w:rsidRPr="00E01C06">
        <w:t xml:space="preserve"> toegestuurd. Dit wordt z.s.m. </w:t>
      </w:r>
      <w:r w:rsidR="00B910ED">
        <w:t>alsnog gedaan</w:t>
      </w:r>
      <w:r w:rsidRPr="00E01C06">
        <w:t>. Het is ons voorstel om de vergadering van 17 november hiermee al dan niet in te stemmen. NB: als een MR-lid een opmerking heeft, graag meteen reageren aangezien hier al meegewerkt wordt.</w:t>
      </w:r>
    </w:p>
    <w:p w14:paraId="48530FE4" w14:textId="77777777" w:rsidR="00E01C06" w:rsidRDefault="00E01C06" w:rsidP="00E9699F">
      <w:pPr>
        <w:pStyle w:val="Lijstalinea"/>
      </w:pPr>
    </w:p>
    <w:p w14:paraId="087E3B12" w14:textId="15583216" w:rsidR="008A3C89" w:rsidRDefault="009F3CC0" w:rsidP="008A3C89">
      <w:pPr>
        <w:pStyle w:val="Lijstalinea"/>
        <w:numPr>
          <w:ilvl w:val="0"/>
          <w:numId w:val="1"/>
        </w:numPr>
      </w:pPr>
      <w:r>
        <w:t>Taakbeleid</w:t>
      </w:r>
      <w:r w:rsidR="00E01C06">
        <w:t xml:space="preserve"> – Personeelsgeleding MR stemt hiermee in.</w:t>
      </w:r>
      <w:r w:rsidR="007A3C1C">
        <w:t xml:space="preserve"> </w:t>
      </w:r>
    </w:p>
    <w:p w14:paraId="6F67E700" w14:textId="77777777" w:rsidR="008A3C89" w:rsidRDefault="008A3C89" w:rsidP="008A3C89">
      <w:pPr>
        <w:pStyle w:val="Lijstalinea"/>
      </w:pPr>
    </w:p>
    <w:p w14:paraId="5C04B006" w14:textId="77777777" w:rsidR="00B910ED" w:rsidRDefault="00B910ED" w:rsidP="00B910ED">
      <w:pPr>
        <w:pStyle w:val="Lijstalinea"/>
      </w:pPr>
      <w:r>
        <w:t>Begroting</w:t>
      </w:r>
    </w:p>
    <w:p w14:paraId="5E2D20A4" w14:textId="00D6CE39" w:rsidR="00996CE6" w:rsidRDefault="00B910ED" w:rsidP="00B910ED">
      <w:pPr>
        <w:pStyle w:val="Lijstalinea"/>
      </w:pPr>
      <w:r>
        <w:t>Er is een nieuw programma, maar daar kunnen de directeuren niet zelf in werken. De directeuren leveren cijfers aan in Excel en het administratiekantoor zet dit om in het nieuwe programma. Daardoor is de begroting nog niet klaar. De conceptversie wel: Personeel, Investeringen en de reguliere begroting. De begroting is overwegend positief, met de kanttekening dat er geschoven is met reserves om de huidige formatie te bekostigen. Het administratiekantoor kijkt naar alle cijfers en komt met adviezen (gesprek Mathijs en Saskia met het administratiekantoor d.d. 23 september as.). Officieel moet de begroting 1 oktober ingediend worden. De MR wil hier graag in meegenomen worden. We plannen daarom een extra vergadering in op maandag 13 oktober, 19 uur RH. Het is ook mogelijk om online aan te sluiten. Mathijs, Annemarie, Saskia/Cynthia en Thea zijn op RH aanwezig. Het enige agendapunt is dan de begroting.</w:t>
      </w:r>
    </w:p>
    <w:p w14:paraId="4BB21382" w14:textId="77777777" w:rsidR="00B910ED" w:rsidRDefault="00B910ED" w:rsidP="00B910ED">
      <w:pPr>
        <w:pStyle w:val="Lijstalinea"/>
      </w:pPr>
    </w:p>
    <w:p w14:paraId="00C7AED8" w14:textId="4D0FAD73" w:rsidR="005C79B1" w:rsidRDefault="00E129F9" w:rsidP="005C79B1">
      <w:pPr>
        <w:pStyle w:val="Lijstalinea"/>
        <w:numPr>
          <w:ilvl w:val="0"/>
          <w:numId w:val="1"/>
        </w:numPr>
      </w:pPr>
      <w:r>
        <w:t>Reglement</w:t>
      </w:r>
      <w:r w:rsidR="00A75A20">
        <w:t xml:space="preserve"> &amp; huishoudelijk reglement (iedere twee jaar)</w:t>
      </w:r>
    </w:p>
    <w:p w14:paraId="1FAB97EE" w14:textId="644F447A" w:rsidR="00A75A20" w:rsidRDefault="002E7F4C" w:rsidP="00E129F9">
      <w:pPr>
        <w:ind w:left="708"/>
      </w:pPr>
      <w:r>
        <w:t>Annemarie heeft getekend. Mathijs moet nog tekenen.</w:t>
      </w:r>
      <w:r w:rsidR="00B910ED">
        <w:t xml:space="preserve"> De getekende documenten worden in de MR-map </w:t>
      </w:r>
      <w:proofErr w:type="spellStart"/>
      <w:r w:rsidR="00B910ED">
        <w:t>sharepoint</w:t>
      </w:r>
      <w:proofErr w:type="spellEnd"/>
      <w:r w:rsidR="00B910ED">
        <w:t xml:space="preserve"> gezet, evenals de notulen en het jaarverslag.</w:t>
      </w:r>
    </w:p>
    <w:p w14:paraId="66E2A6F9" w14:textId="77777777" w:rsidR="00A75A20" w:rsidRDefault="00A75A20" w:rsidP="00A75A20">
      <w:pPr>
        <w:pStyle w:val="Lijstalinea"/>
      </w:pPr>
    </w:p>
    <w:p w14:paraId="45D6AD9F" w14:textId="57CF8A45" w:rsidR="00F26AA4" w:rsidRDefault="00F26AA4" w:rsidP="00F26AA4">
      <w:pPr>
        <w:pStyle w:val="Lijstalinea"/>
        <w:numPr>
          <w:ilvl w:val="0"/>
          <w:numId w:val="1"/>
        </w:numPr>
      </w:pPr>
      <w:r>
        <w:t>Vanuit GMR</w:t>
      </w:r>
    </w:p>
    <w:p w14:paraId="4FF86D48" w14:textId="58D501B3" w:rsidR="00F26AA4" w:rsidRDefault="00F26AA4" w:rsidP="00B910ED">
      <w:pPr>
        <w:spacing w:after="0"/>
        <w:ind w:firstLine="708"/>
      </w:pPr>
      <w:r>
        <w:t>Terugkoppeling MR-bezoeken</w:t>
      </w:r>
    </w:p>
    <w:p w14:paraId="7EAF1E3E" w14:textId="6D5CE553" w:rsidR="002E7F4C" w:rsidRDefault="002E7F4C" w:rsidP="00B910ED">
      <w:pPr>
        <w:ind w:left="708"/>
      </w:pPr>
      <w:r>
        <w:t xml:space="preserve">MR heeft de terugkoppeling als prettig ervaren. E.e.a. is </w:t>
      </w:r>
      <w:r w:rsidR="00B910ED">
        <w:t xml:space="preserve">echter </w:t>
      </w:r>
      <w:r>
        <w:t>weinig concreet</w:t>
      </w:r>
      <w:r w:rsidR="003D5BB3">
        <w:t>. W</w:t>
      </w:r>
      <w:r>
        <w:t xml:space="preserve">e kijken uit naar </w:t>
      </w:r>
      <w:r w:rsidR="003D5BB3">
        <w:t xml:space="preserve">nauwere </w:t>
      </w:r>
      <w:r w:rsidR="00160472">
        <w:t>samenwerking met de GMR. We vinden het prettig dat de notulen tijdig en in duidelijke taal beschikbaar zijn. We hebben wel vragen over de opmerking ‘</w:t>
      </w:r>
      <w:proofErr w:type="spellStart"/>
      <w:r w:rsidR="00160472">
        <w:t>bovenschoolse</w:t>
      </w:r>
      <w:proofErr w:type="spellEnd"/>
      <w:r w:rsidR="00160472">
        <w:t xml:space="preserve"> vakdocent</w:t>
      </w:r>
      <w:r w:rsidR="003D5BB3">
        <w:t xml:space="preserve"> bewegingsonderwijs</w:t>
      </w:r>
      <w:r w:rsidR="00160472">
        <w:t>’.</w:t>
      </w:r>
      <w:r w:rsidR="003D5BB3">
        <w:t xml:space="preserve"> Is dit een ‘losse’ opmerking of is dit iets waar de GMR zich hard voor gaat maken?</w:t>
      </w:r>
      <w:r w:rsidR="00160472">
        <w:t xml:space="preserve"> </w:t>
      </w:r>
    </w:p>
    <w:p w14:paraId="78EC868A" w14:textId="77777777" w:rsidR="00F26AA4" w:rsidRDefault="00F26AA4" w:rsidP="00F26AA4">
      <w:pPr>
        <w:pStyle w:val="Lijstalinea"/>
      </w:pPr>
    </w:p>
    <w:p w14:paraId="62DE6D67" w14:textId="5522F827" w:rsidR="00784412" w:rsidRDefault="009F3CC0" w:rsidP="00F26AA4">
      <w:pPr>
        <w:pStyle w:val="Lijstalinea"/>
        <w:numPr>
          <w:ilvl w:val="0"/>
          <w:numId w:val="1"/>
        </w:numPr>
      </w:pPr>
      <w:r>
        <w:t>Hoe staat het met de werving van nieuwe leden? Wat moet daaraan gedaan worden?</w:t>
      </w:r>
    </w:p>
    <w:p w14:paraId="312D4632" w14:textId="099617DB" w:rsidR="00160472" w:rsidRDefault="00160472" w:rsidP="009F3CC0">
      <w:pPr>
        <w:pStyle w:val="Lijstalinea"/>
      </w:pPr>
      <w:r>
        <w:t xml:space="preserve">Han heeft PPT-slide gemaakt, die wordt bij elke presentatie </w:t>
      </w:r>
      <w:r w:rsidR="003D5BB3">
        <w:t xml:space="preserve">op de Ridderhof </w:t>
      </w:r>
      <w:r w:rsidR="007A3C1C">
        <w:t>getoond</w:t>
      </w:r>
      <w:r>
        <w:t xml:space="preserve"> en besproken (door de leerkrachten). We hebben voldoende ouderleden voor locatie Ridderhof</w:t>
      </w:r>
      <w:r w:rsidR="003D5BB3">
        <w:t xml:space="preserve"> dus deze manier van presentatie van de MR is prima. Echter</w:t>
      </w:r>
      <w:r>
        <w:t xml:space="preserve">, als er </w:t>
      </w:r>
      <w:r w:rsidR="003D5BB3">
        <w:t>ouder</w:t>
      </w:r>
      <w:r>
        <w:t xml:space="preserve">leden geworven </w:t>
      </w:r>
      <w:r>
        <w:lastRenderedPageBreak/>
        <w:t>moet</w:t>
      </w:r>
      <w:r w:rsidR="003D5BB3">
        <w:t>en</w:t>
      </w:r>
      <w:r>
        <w:t xml:space="preserve"> worden, </w:t>
      </w:r>
      <w:r w:rsidR="003D5BB3">
        <w:t xml:space="preserve">zou de MR graag in de gelegenheid gesteld willen worden om </w:t>
      </w:r>
      <w:r>
        <w:t>zelf een ‘praatje’ te kunnen doen.</w:t>
      </w:r>
    </w:p>
    <w:p w14:paraId="4E9416BD" w14:textId="50F5FB23" w:rsidR="00160472" w:rsidRDefault="00160472" w:rsidP="009F3CC0">
      <w:pPr>
        <w:pStyle w:val="Lijstalinea"/>
      </w:pPr>
      <w:r>
        <w:t xml:space="preserve">Op </w:t>
      </w:r>
      <w:proofErr w:type="spellStart"/>
      <w:r>
        <w:t>Oudpark</w:t>
      </w:r>
      <w:proofErr w:type="spellEnd"/>
      <w:r>
        <w:t xml:space="preserve"> </w:t>
      </w:r>
      <w:r w:rsidR="003D5BB3">
        <w:t>gaat</w:t>
      </w:r>
      <w:r>
        <w:t xml:space="preserve"> Annemarie bij elke presentatie kort en krachtig een wervend praatje houden om een extra </w:t>
      </w:r>
      <w:proofErr w:type="spellStart"/>
      <w:r>
        <w:t>ouderlid</w:t>
      </w:r>
      <w:proofErr w:type="spellEnd"/>
      <w:r>
        <w:t xml:space="preserve"> te werven.</w:t>
      </w:r>
    </w:p>
    <w:p w14:paraId="6F76FFAA" w14:textId="480C6F27" w:rsidR="009F3CC0" w:rsidRDefault="003D5BB3" w:rsidP="009F3CC0">
      <w:pPr>
        <w:pStyle w:val="Lijstalinea"/>
      </w:pPr>
      <w:r>
        <w:t>In</w:t>
      </w:r>
      <w:r w:rsidR="007A3C1C">
        <w:t xml:space="preserve"> de eerstvolgende Nieuwsflits </w:t>
      </w:r>
      <w:r>
        <w:t xml:space="preserve">komt op beide locaties </w:t>
      </w:r>
      <w:r w:rsidR="007A3C1C">
        <w:t xml:space="preserve">een stukje </w:t>
      </w:r>
      <w:r>
        <w:t>van</w:t>
      </w:r>
      <w:r w:rsidR="007A3C1C">
        <w:t xml:space="preserve"> de MR</w:t>
      </w:r>
      <w:r>
        <w:t xml:space="preserve">, passend bij de situatie. RH: aspirant-lid voorstellen met de oproep of er meer gegadigden zijn; OP: </w:t>
      </w:r>
      <w:r w:rsidR="007A3C1C">
        <w:t>werving nieuw</w:t>
      </w:r>
      <w:r>
        <w:t xml:space="preserve"> </w:t>
      </w:r>
      <w:proofErr w:type="spellStart"/>
      <w:r>
        <w:t>ouderlid</w:t>
      </w:r>
      <w:proofErr w:type="spellEnd"/>
      <w:r>
        <w:t>.</w:t>
      </w:r>
    </w:p>
    <w:p w14:paraId="56BC312F" w14:textId="77777777" w:rsidR="00784412" w:rsidRDefault="00784412" w:rsidP="00784412">
      <w:pPr>
        <w:pStyle w:val="Lijstalinea"/>
      </w:pPr>
    </w:p>
    <w:p w14:paraId="7A2575ED" w14:textId="3432682F" w:rsidR="00CE502F" w:rsidRPr="007A3C1C" w:rsidRDefault="00A75A20" w:rsidP="00307EC0">
      <w:pPr>
        <w:pStyle w:val="Lijstalinea"/>
        <w:numPr>
          <w:ilvl w:val="0"/>
          <w:numId w:val="1"/>
        </w:numPr>
      </w:pPr>
      <w:r w:rsidRPr="007A3C1C">
        <w:t>Controle kas OR</w:t>
      </w:r>
      <w:r w:rsidR="005E7060" w:rsidRPr="007A3C1C">
        <w:t xml:space="preserve"> – locatie RH</w:t>
      </w:r>
      <w:r w:rsidR="007A3C1C" w:rsidRPr="007A3C1C">
        <w:t xml:space="preserve"> is gedaa</w:t>
      </w:r>
      <w:r w:rsidR="007A3C1C">
        <w:t>n en in orde.</w:t>
      </w:r>
    </w:p>
    <w:p w14:paraId="66B68249" w14:textId="1FD1DEA1" w:rsidR="00E775FA" w:rsidRPr="007A3C1C" w:rsidRDefault="00E775FA" w:rsidP="00E775FA">
      <w:pPr>
        <w:pStyle w:val="Lijstalinea"/>
      </w:pPr>
    </w:p>
    <w:p w14:paraId="0BFBD040" w14:textId="77777777" w:rsidR="00430955" w:rsidRPr="007A3C1C" w:rsidRDefault="00430955" w:rsidP="00430955">
      <w:pPr>
        <w:pStyle w:val="Lijstalinea"/>
      </w:pPr>
    </w:p>
    <w:p w14:paraId="29E7AB6F" w14:textId="1EE69757" w:rsidR="00274018" w:rsidRDefault="003A5736" w:rsidP="0036538C">
      <w:r>
        <w:t>Rondvraag</w:t>
      </w:r>
    </w:p>
    <w:p w14:paraId="42A211E2" w14:textId="7756E11C" w:rsidR="00E9699F" w:rsidRDefault="00E9699F">
      <w:r>
        <w:br w:type="page"/>
      </w:r>
    </w:p>
    <w:p w14:paraId="5B06E568" w14:textId="77777777" w:rsidR="00A75A20" w:rsidRDefault="00A75A20" w:rsidP="0036538C"/>
    <w:tbl>
      <w:tblPr>
        <w:tblStyle w:val="Tabelraster"/>
        <w:tblW w:w="0" w:type="auto"/>
        <w:tblInd w:w="720" w:type="dxa"/>
        <w:tblLook w:val="04A0" w:firstRow="1" w:lastRow="0" w:firstColumn="1" w:lastColumn="0" w:noHBand="0" w:noVBand="1"/>
      </w:tblPr>
      <w:tblGrid>
        <w:gridCol w:w="1182"/>
        <w:gridCol w:w="876"/>
        <w:gridCol w:w="911"/>
        <w:gridCol w:w="3111"/>
        <w:gridCol w:w="2262"/>
      </w:tblGrid>
      <w:tr w:rsidR="005C79B1" w14:paraId="2F5693C0" w14:textId="77777777" w:rsidTr="002E707F">
        <w:tc>
          <w:tcPr>
            <w:tcW w:w="1182" w:type="dxa"/>
          </w:tcPr>
          <w:p w14:paraId="5B885A5E" w14:textId="77777777" w:rsidR="005C79B1" w:rsidRPr="00CA4A63" w:rsidRDefault="005C79B1" w:rsidP="002E707F">
            <w:pPr>
              <w:pStyle w:val="Lijstalinea"/>
              <w:ind w:left="0"/>
            </w:pPr>
            <w:r w:rsidRPr="00CA4A63">
              <w:t>Datum</w:t>
            </w:r>
          </w:p>
        </w:tc>
        <w:tc>
          <w:tcPr>
            <w:tcW w:w="876" w:type="dxa"/>
          </w:tcPr>
          <w:p w14:paraId="18FFBF36" w14:textId="77777777" w:rsidR="005C79B1" w:rsidRDefault="005C79B1" w:rsidP="002E707F">
            <w:pPr>
              <w:pStyle w:val="Lijstalinea"/>
              <w:ind w:left="0"/>
            </w:pPr>
            <w:r>
              <w:t>Locatie</w:t>
            </w:r>
          </w:p>
        </w:tc>
        <w:tc>
          <w:tcPr>
            <w:tcW w:w="908" w:type="dxa"/>
          </w:tcPr>
          <w:p w14:paraId="26574626" w14:textId="77777777" w:rsidR="005C79B1" w:rsidRDefault="005C79B1" w:rsidP="002E707F">
            <w:pPr>
              <w:pStyle w:val="Lijstalinea"/>
              <w:ind w:left="0"/>
            </w:pPr>
            <w:r>
              <w:t>Periode</w:t>
            </w:r>
          </w:p>
        </w:tc>
        <w:tc>
          <w:tcPr>
            <w:tcW w:w="3113" w:type="dxa"/>
          </w:tcPr>
          <w:p w14:paraId="7D2AD6E0" w14:textId="77777777" w:rsidR="005C79B1" w:rsidRDefault="005C79B1" w:rsidP="002E707F">
            <w:pPr>
              <w:pStyle w:val="Lijstalinea"/>
              <w:ind w:left="0"/>
            </w:pPr>
            <w:r>
              <w:t>Te bespreken stukken</w:t>
            </w:r>
          </w:p>
        </w:tc>
        <w:tc>
          <w:tcPr>
            <w:tcW w:w="2263" w:type="dxa"/>
          </w:tcPr>
          <w:p w14:paraId="6F823C9E" w14:textId="77777777" w:rsidR="005C79B1" w:rsidRDefault="005C79B1" w:rsidP="002E707F">
            <w:pPr>
              <w:pStyle w:val="Lijstalinea"/>
              <w:ind w:left="0"/>
            </w:pPr>
            <w:r>
              <w:t>Recht MR</w:t>
            </w:r>
          </w:p>
          <w:p w14:paraId="725C734E" w14:textId="77777777" w:rsidR="005C79B1" w:rsidRDefault="005C79B1" w:rsidP="002E707F">
            <w:pPr>
              <w:pStyle w:val="Lijstalinea"/>
              <w:ind w:left="0"/>
            </w:pPr>
            <w:proofErr w:type="spellStart"/>
            <w:r>
              <w:t>Imr</w:t>
            </w:r>
            <w:proofErr w:type="spellEnd"/>
            <w:r>
              <w:t xml:space="preserve"> – instemmingsrecht </w:t>
            </w:r>
            <w:proofErr w:type="spellStart"/>
            <w:r>
              <w:t>mr</w:t>
            </w:r>
            <w:proofErr w:type="spellEnd"/>
          </w:p>
          <w:p w14:paraId="5FC0658E" w14:textId="77777777" w:rsidR="005C79B1" w:rsidRDefault="005C79B1" w:rsidP="002E707F">
            <w:pPr>
              <w:pStyle w:val="Lijstalinea"/>
              <w:ind w:left="0"/>
            </w:pPr>
            <w:proofErr w:type="spellStart"/>
            <w:r>
              <w:t>Ip</w:t>
            </w:r>
            <w:proofErr w:type="spellEnd"/>
            <w:r>
              <w:t xml:space="preserve"> – instemmingsrecht personeel</w:t>
            </w:r>
          </w:p>
          <w:p w14:paraId="7304D9EA" w14:textId="77777777" w:rsidR="005C79B1" w:rsidRDefault="005C79B1" w:rsidP="002E707F">
            <w:pPr>
              <w:pStyle w:val="Lijstalinea"/>
              <w:ind w:left="0"/>
            </w:pPr>
            <w:r>
              <w:t>Io – instemmingsrecht ouders</w:t>
            </w:r>
          </w:p>
          <w:p w14:paraId="1C28E457" w14:textId="77777777" w:rsidR="005C79B1" w:rsidRDefault="005C79B1" w:rsidP="002E707F">
            <w:pPr>
              <w:pStyle w:val="Lijstalinea"/>
              <w:ind w:left="0"/>
            </w:pPr>
            <w:r>
              <w:t>A – adviesrecht</w:t>
            </w:r>
          </w:p>
          <w:p w14:paraId="67CC9AAC" w14:textId="77777777" w:rsidR="005C79B1" w:rsidRDefault="005C79B1" w:rsidP="002E707F">
            <w:pPr>
              <w:pStyle w:val="Lijstalinea"/>
              <w:ind w:left="0"/>
            </w:pPr>
            <w:r>
              <w:t>Info – informatierecht</w:t>
            </w:r>
          </w:p>
        </w:tc>
      </w:tr>
      <w:tr w:rsidR="005C79B1" w14:paraId="016AFCD6" w14:textId="77777777" w:rsidTr="002E707F">
        <w:tc>
          <w:tcPr>
            <w:tcW w:w="1182" w:type="dxa"/>
          </w:tcPr>
          <w:p w14:paraId="276EE95E" w14:textId="70350879" w:rsidR="005C79B1" w:rsidRPr="00CA4A63" w:rsidRDefault="00996371" w:rsidP="002E707F">
            <w:pPr>
              <w:pStyle w:val="Lijstalinea"/>
              <w:ind w:left="0"/>
            </w:pPr>
            <w:r>
              <w:t>22</w:t>
            </w:r>
            <w:r w:rsidR="005C79B1" w:rsidRPr="00CA4A63">
              <w:t>-09-2</w:t>
            </w:r>
            <w:r>
              <w:t>5</w:t>
            </w:r>
          </w:p>
        </w:tc>
        <w:tc>
          <w:tcPr>
            <w:tcW w:w="876" w:type="dxa"/>
          </w:tcPr>
          <w:p w14:paraId="64FB92F6" w14:textId="7209F35B" w:rsidR="005C79B1" w:rsidRDefault="00996371" w:rsidP="002E707F">
            <w:pPr>
              <w:pStyle w:val="Lijstalinea"/>
              <w:ind w:left="0"/>
            </w:pPr>
            <w:r>
              <w:t>RH</w:t>
            </w:r>
          </w:p>
        </w:tc>
        <w:tc>
          <w:tcPr>
            <w:tcW w:w="908" w:type="dxa"/>
          </w:tcPr>
          <w:p w14:paraId="2241E313" w14:textId="77777777" w:rsidR="005C79B1" w:rsidRDefault="005C79B1" w:rsidP="002E707F">
            <w:pPr>
              <w:pStyle w:val="Lijstalinea"/>
              <w:ind w:left="0"/>
            </w:pPr>
            <w:r>
              <w:t>1</w:t>
            </w:r>
          </w:p>
        </w:tc>
        <w:tc>
          <w:tcPr>
            <w:tcW w:w="3113" w:type="dxa"/>
          </w:tcPr>
          <w:p w14:paraId="54B12578" w14:textId="2B684E2A" w:rsidR="005C79B1" w:rsidRDefault="005C79B1" w:rsidP="002E707F">
            <w:pPr>
              <w:pStyle w:val="Lijstalinea"/>
              <w:ind w:left="0"/>
            </w:pPr>
            <w:r>
              <w:t>Sociaal veiligheidsplan</w:t>
            </w:r>
            <w:r w:rsidR="003D5BB3">
              <w:t xml:space="preserve"> - doorgeschoven</w:t>
            </w:r>
          </w:p>
          <w:p w14:paraId="2AF75712" w14:textId="22839B38" w:rsidR="005C79B1" w:rsidRDefault="005C79B1" w:rsidP="002E707F">
            <w:pPr>
              <w:pStyle w:val="Lijstalinea"/>
              <w:ind w:left="0"/>
            </w:pPr>
            <w:r>
              <w:t>Schooljaarplan</w:t>
            </w:r>
            <w:r w:rsidR="003D5BB3">
              <w:t xml:space="preserve"> - doorgeschoven</w:t>
            </w:r>
          </w:p>
          <w:p w14:paraId="4B83E974" w14:textId="673A8E34" w:rsidR="005C79B1" w:rsidRDefault="005C79B1" w:rsidP="002E707F">
            <w:pPr>
              <w:pStyle w:val="Lijstalinea"/>
              <w:ind w:left="0"/>
            </w:pPr>
            <w:r>
              <w:t>Schoolplan</w:t>
            </w:r>
            <w:r w:rsidR="003D5BB3">
              <w:t xml:space="preserve"> - doorgeschoven</w:t>
            </w:r>
          </w:p>
          <w:p w14:paraId="6DD40549" w14:textId="234B073F" w:rsidR="00996371" w:rsidRDefault="00996371" w:rsidP="002E707F">
            <w:pPr>
              <w:pStyle w:val="Lijstalinea"/>
              <w:ind w:left="0"/>
            </w:pPr>
            <w:r>
              <w:t>Begroting</w:t>
            </w:r>
            <w:r w:rsidR="003D5BB3">
              <w:t xml:space="preserve"> - doorgeschoven</w:t>
            </w:r>
          </w:p>
        </w:tc>
        <w:tc>
          <w:tcPr>
            <w:tcW w:w="2263" w:type="dxa"/>
          </w:tcPr>
          <w:p w14:paraId="10C7A237" w14:textId="77777777" w:rsidR="003D5BB3" w:rsidRDefault="003D5BB3" w:rsidP="002E707F">
            <w:pPr>
              <w:pStyle w:val="Lijstalinea"/>
              <w:ind w:left="0"/>
            </w:pPr>
          </w:p>
          <w:p w14:paraId="79DBA0C0" w14:textId="5B8B79AC" w:rsidR="005C79B1" w:rsidRDefault="005C79B1" w:rsidP="002E707F">
            <w:pPr>
              <w:pStyle w:val="Lijstalinea"/>
              <w:ind w:left="0"/>
            </w:pPr>
            <w:proofErr w:type="spellStart"/>
            <w:r>
              <w:t>Imr</w:t>
            </w:r>
            <w:proofErr w:type="spellEnd"/>
          </w:p>
          <w:p w14:paraId="79B2E0DB" w14:textId="77777777" w:rsidR="005C79B1" w:rsidRDefault="005C79B1" w:rsidP="002E707F">
            <w:pPr>
              <w:pStyle w:val="Lijstalinea"/>
              <w:ind w:left="0"/>
            </w:pPr>
            <w:r>
              <w:t>Info</w:t>
            </w:r>
          </w:p>
          <w:p w14:paraId="688FAFDE" w14:textId="77777777" w:rsidR="005C79B1" w:rsidRDefault="005C79B1" w:rsidP="002E707F">
            <w:pPr>
              <w:pStyle w:val="Lijstalinea"/>
              <w:ind w:left="0"/>
            </w:pPr>
            <w:proofErr w:type="spellStart"/>
            <w:r>
              <w:t>Imr</w:t>
            </w:r>
            <w:proofErr w:type="spellEnd"/>
          </w:p>
          <w:p w14:paraId="5E691C2E" w14:textId="6B5ABF6C" w:rsidR="00996371" w:rsidRDefault="00996371" w:rsidP="002E707F">
            <w:pPr>
              <w:pStyle w:val="Lijstalinea"/>
              <w:ind w:left="0"/>
            </w:pPr>
            <w:r>
              <w:t>A</w:t>
            </w:r>
          </w:p>
        </w:tc>
      </w:tr>
      <w:tr w:rsidR="003D5BB3" w14:paraId="240B036B" w14:textId="77777777" w:rsidTr="002E707F">
        <w:tc>
          <w:tcPr>
            <w:tcW w:w="1182" w:type="dxa"/>
          </w:tcPr>
          <w:p w14:paraId="557644C1" w14:textId="4071BFA5" w:rsidR="003D5BB3" w:rsidRDefault="003D5BB3" w:rsidP="002E707F">
            <w:pPr>
              <w:pStyle w:val="Lijstalinea"/>
              <w:ind w:left="0"/>
            </w:pPr>
            <w:r>
              <w:t>Ma 13 oktober</w:t>
            </w:r>
          </w:p>
        </w:tc>
        <w:tc>
          <w:tcPr>
            <w:tcW w:w="876" w:type="dxa"/>
          </w:tcPr>
          <w:p w14:paraId="3538863E" w14:textId="2253AD0B" w:rsidR="003D5BB3" w:rsidRDefault="003D5BB3" w:rsidP="002E707F">
            <w:pPr>
              <w:pStyle w:val="Lijstalinea"/>
              <w:ind w:left="0"/>
            </w:pPr>
            <w:r>
              <w:t>RH</w:t>
            </w:r>
          </w:p>
        </w:tc>
        <w:tc>
          <w:tcPr>
            <w:tcW w:w="908" w:type="dxa"/>
          </w:tcPr>
          <w:p w14:paraId="5482C21A" w14:textId="7C952547" w:rsidR="003D5BB3" w:rsidRDefault="003D5BB3" w:rsidP="002E707F">
            <w:pPr>
              <w:pStyle w:val="Lijstalinea"/>
              <w:ind w:left="0"/>
            </w:pPr>
            <w:r>
              <w:t>Extra ingelast</w:t>
            </w:r>
          </w:p>
        </w:tc>
        <w:tc>
          <w:tcPr>
            <w:tcW w:w="3113" w:type="dxa"/>
          </w:tcPr>
          <w:p w14:paraId="375D4786" w14:textId="32DA9152" w:rsidR="003D5BB3" w:rsidRDefault="003D5BB3" w:rsidP="002E707F">
            <w:pPr>
              <w:pStyle w:val="Lijstalinea"/>
              <w:ind w:left="0"/>
            </w:pPr>
            <w:r>
              <w:t>Begroting</w:t>
            </w:r>
          </w:p>
        </w:tc>
        <w:tc>
          <w:tcPr>
            <w:tcW w:w="2263" w:type="dxa"/>
          </w:tcPr>
          <w:p w14:paraId="108D9E9F" w14:textId="55A6CC94" w:rsidR="003D5BB3" w:rsidRDefault="003D5BB3" w:rsidP="002E707F">
            <w:pPr>
              <w:pStyle w:val="Lijstalinea"/>
              <w:ind w:left="0"/>
            </w:pPr>
            <w:r>
              <w:t>A</w:t>
            </w:r>
          </w:p>
        </w:tc>
      </w:tr>
      <w:tr w:rsidR="005C79B1" w:rsidRPr="005C79B1" w14:paraId="33A52AFE" w14:textId="77777777" w:rsidTr="002E707F">
        <w:tc>
          <w:tcPr>
            <w:tcW w:w="1182" w:type="dxa"/>
          </w:tcPr>
          <w:p w14:paraId="00725558" w14:textId="5515A0C1" w:rsidR="005C79B1" w:rsidRPr="005C79B1" w:rsidRDefault="005C79B1" w:rsidP="002E707F">
            <w:pPr>
              <w:pStyle w:val="Lijstalinea"/>
              <w:ind w:left="0"/>
            </w:pPr>
            <w:r w:rsidRPr="005C79B1">
              <w:t>Ma 1</w:t>
            </w:r>
            <w:r w:rsidR="00996371">
              <w:t>7</w:t>
            </w:r>
            <w:r w:rsidRPr="005C79B1">
              <w:t xml:space="preserve"> november</w:t>
            </w:r>
          </w:p>
        </w:tc>
        <w:tc>
          <w:tcPr>
            <w:tcW w:w="876" w:type="dxa"/>
          </w:tcPr>
          <w:p w14:paraId="3D40BBE8" w14:textId="303E5DCC" w:rsidR="005C79B1" w:rsidRPr="005C79B1" w:rsidRDefault="00996371" w:rsidP="002E707F">
            <w:pPr>
              <w:pStyle w:val="Lijstalinea"/>
              <w:ind w:left="0"/>
            </w:pPr>
            <w:r>
              <w:t>OP</w:t>
            </w:r>
          </w:p>
        </w:tc>
        <w:tc>
          <w:tcPr>
            <w:tcW w:w="908" w:type="dxa"/>
          </w:tcPr>
          <w:p w14:paraId="77757553" w14:textId="77777777" w:rsidR="005C79B1" w:rsidRPr="005C79B1" w:rsidRDefault="005C79B1" w:rsidP="002E707F">
            <w:pPr>
              <w:pStyle w:val="Lijstalinea"/>
              <w:ind w:left="0"/>
            </w:pPr>
            <w:r w:rsidRPr="005C79B1">
              <w:t>2</w:t>
            </w:r>
          </w:p>
        </w:tc>
        <w:tc>
          <w:tcPr>
            <w:tcW w:w="3113" w:type="dxa"/>
          </w:tcPr>
          <w:p w14:paraId="2826DB56" w14:textId="77777777" w:rsidR="003D5BB3" w:rsidRDefault="003D5BB3" w:rsidP="002E707F">
            <w:pPr>
              <w:pStyle w:val="Lijstalinea"/>
              <w:ind w:left="0"/>
            </w:pPr>
            <w:r>
              <w:t>Sociaal veiligheidsplan</w:t>
            </w:r>
          </w:p>
          <w:p w14:paraId="319747A7" w14:textId="77777777" w:rsidR="003D5BB3" w:rsidRDefault="003D5BB3" w:rsidP="002E707F">
            <w:pPr>
              <w:pStyle w:val="Lijstalinea"/>
              <w:ind w:left="0"/>
            </w:pPr>
            <w:r>
              <w:t>Schooljaarplan</w:t>
            </w:r>
          </w:p>
          <w:p w14:paraId="3BA70802" w14:textId="77777777" w:rsidR="003D5BB3" w:rsidRDefault="003D5BB3" w:rsidP="002E707F">
            <w:pPr>
              <w:pStyle w:val="Lijstalinea"/>
              <w:ind w:left="0"/>
            </w:pPr>
            <w:r>
              <w:t>Schoolplan</w:t>
            </w:r>
          </w:p>
          <w:p w14:paraId="67D2F569" w14:textId="1FAC9A45" w:rsidR="005C79B1" w:rsidRPr="005C79B1" w:rsidRDefault="005C79B1" w:rsidP="002E707F">
            <w:pPr>
              <w:pStyle w:val="Lijstalinea"/>
              <w:ind w:left="0"/>
            </w:pPr>
            <w:r w:rsidRPr="005C79B1">
              <w:t>Controle kas OR</w:t>
            </w:r>
          </w:p>
        </w:tc>
        <w:tc>
          <w:tcPr>
            <w:tcW w:w="2263" w:type="dxa"/>
          </w:tcPr>
          <w:p w14:paraId="0CB2E49D" w14:textId="11EAFE62" w:rsidR="005C79B1" w:rsidRDefault="005C79B1" w:rsidP="002E707F">
            <w:pPr>
              <w:pStyle w:val="Lijstalinea"/>
              <w:ind w:left="0"/>
            </w:pPr>
            <w:proofErr w:type="spellStart"/>
            <w:r w:rsidRPr="005C79B1">
              <w:t>Imr</w:t>
            </w:r>
            <w:proofErr w:type="spellEnd"/>
          </w:p>
          <w:p w14:paraId="7F2DBE47" w14:textId="2EBC7352" w:rsidR="003D5BB3" w:rsidRDefault="003D5BB3" w:rsidP="002E707F">
            <w:pPr>
              <w:pStyle w:val="Lijstalinea"/>
              <w:ind w:left="0"/>
            </w:pPr>
            <w:r>
              <w:t>Info</w:t>
            </w:r>
          </w:p>
          <w:p w14:paraId="0EA0EE27" w14:textId="44422D7B" w:rsidR="003D5BB3" w:rsidRDefault="003D5BB3" w:rsidP="002E707F">
            <w:pPr>
              <w:pStyle w:val="Lijstalinea"/>
              <w:ind w:left="0"/>
            </w:pPr>
            <w:proofErr w:type="spellStart"/>
            <w:r>
              <w:t>Imr</w:t>
            </w:r>
            <w:proofErr w:type="spellEnd"/>
          </w:p>
          <w:p w14:paraId="01BC6617" w14:textId="345FB13C" w:rsidR="005C79B1" w:rsidRPr="005C79B1" w:rsidRDefault="003D5BB3" w:rsidP="003D5BB3">
            <w:pPr>
              <w:pStyle w:val="Lijstalinea"/>
              <w:ind w:left="0"/>
            </w:pPr>
            <w:proofErr w:type="spellStart"/>
            <w:r>
              <w:t>Imr</w:t>
            </w:r>
            <w:proofErr w:type="spellEnd"/>
          </w:p>
        </w:tc>
      </w:tr>
      <w:tr w:rsidR="005C79B1" w:rsidRPr="001E12BA" w14:paraId="5264B03B" w14:textId="77777777" w:rsidTr="002E707F">
        <w:tc>
          <w:tcPr>
            <w:tcW w:w="1182" w:type="dxa"/>
          </w:tcPr>
          <w:p w14:paraId="626F1350" w14:textId="7A0948F5" w:rsidR="005C79B1" w:rsidRPr="001E12BA" w:rsidRDefault="005C79B1" w:rsidP="002E707F">
            <w:pPr>
              <w:pStyle w:val="Lijstalinea"/>
              <w:ind w:left="0"/>
            </w:pPr>
            <w:r w:rsidRPr="001E12BA">
              <w:t xml:space="preserve">Ma </w:t>
            </w:r>
            <w:r w:rsidR="00996371">
              <w:t xml:space="preserve">12 </w:t>
            </w:r>
            <w:r w:rsidRPr="001E12BA">
              <w:t>januari</w:t>
            </w:r>
          </w:p>
        </w:tc>
        <w:tc>
          <w:tcPr>
            <w:tcW w:w="876" w:type="dxa"/>
          </w:tcPr>
          <w:p w14:paraId="5A44C804" w14:textId="77777777" w:rsidR="005C79B1" w:rsidRPr="001E12BA" w:rsidRDefault="005C79B1" w:rsidP="002E707F">
            <w:pPr>
              <w:pStyle w:val="Lijstalinea"/>
              <w:ind w:left="0"/>
            </w:pPr>
            <w:r w:rsidRPr="001E12BA">
              <w:t>Online</w:t>
            </w:r>
          </w:p>
        </w:tc>
        <w:tc>
          <w:tcPr>
            <w:tcW w:w="908" w:type="dxa"/>
          </w:tcPr>
          <w:p w14:paraId="1BBA2722" w14:textId="77777777" w:rsidR="005C79B1" w:rsidRPr="001E12BA" w:rsidRDefault="005C79B1" w:rsidP="002E707F">
            <w:pPr>
              <w:pStyle w:val="Lijstalinea"/>
              <w:ind w:left="0"/>
            </w:pPr>
            <w:r w:rsidRPr="001E12BA">
              <w:t>3</w:t>
            </w:r>
          </w:p>
        </w:tc>
        <w:tc>
          <w:tcPr>
            <w:tcW w:w="3113" w:type="dxa"/>
          </w:tcPr>
          <w:p w14:paraId="57330ACF" w14:textId="6A626C9F" w:rsidR="00430955" w:rsidRPr="001E12BA" w:rsidRDefault="00430955" w:rsidP="002E707F">
            <w:pPr>
              <w:pStyle w:val="Lijstalinea"/>
              <w:ind w:left="0"/>
            </w:pPr>
            <w:r w:rsidRPr="001E12BA">
              <w:t>Jaarverslag MR 2024</w:t>
            </w:r>
          </w:p>
          <w:p w14:paraId="6484B47C" w14:textId="77777777" w:rsidR="005C79B1" w:rsidRPr="001E12BA" w:rsidRDefault="005C79B1" w:rsidP="002E707F">
            <w:pPr>
              <w:pStyle w:val="Lijstalinea"/>
              <w:ind w:left="0"/>
            </w:pPr>
          </w:p>
        </w:tc>
        <w:tc>
          <w:tcPr>
            <w:tcW w:w="2263" w:type="dxa"/>
          </w:tcPr>
          <w:p w14:paraId="631C95C4" w14:textId="67258132" w:rsidR="00430955" w:rsidRPr="001E12BA" w:rsidRDefault="00996371" w:rsidP="002E707F">
            <w:pPr>
              <w:pStyle w:val="Lijstalinea"/>
              <w:ind w:left="0"/>
            </w:pPr>
            <w:proofErr w:type="spellStart"/>
            <w:r>
              <w:t>Imr</w:t>
            </w:r>
            <w:proofErr w:type="spellEnd"/>
          </w:p>
          <w:p w14:paraId="520CDC1A" w14:textId="658D147A" w:rsidR="00430955" w:rsidRPr="001E12BA" w:rsidRDefault="00430955" w:rsidP="002E707F">
            <w:pPr>
              <w:pStyle w:val="Lijstalinea"/>
              <w:ind w:left="0"/>
            </w:pPr>
          </w:p>
        </w:tc>
      </w:tr>
      <w:tr w:rsidR="005C79B1" w:rsidRPr="008A3C89" w14:paraId="58AC56A9" w14:textId="77777777" w:rsidTr="002E707F">
        <w:tc>
          <w:tcPr>
            <w:tcW w:w="1182" w:type="dxa"/>
          </w:tcPr>
          <w:p w14:paraId="7BC998A7" w14:textId="187588A9" w:rsidR="005C79B1" w:rsidRPr="008A3C89" w:rsidRDefault="005C79B1" w:rsidP="002E707F">
            <w:pPr>
              <w:pStyle w:val="Lijstalinea"/>
              <w:ind w:left="0"/>
            </w:pPr>
            <w:r w:rsidRPr="008A3C89">
              <w:t>Ma 1</w:t>
            </w:r>
            <w:r w:rsidR="00996371">
              <w:t xml:space="preserve">6 </w:t>
            </w:r>
            <w:r w:rsidRPr="008A3C89">
              <w:t>maart</w:t>
            </w:r>
          </w:p>
        </w:tc>
        <w:tc>
          <w:tcPr>
            <w:tcW w:w="876" w:type="dxa"/>
          </w:tcPr>
          <w:p w14:paraId="7FF23AF8" w14:textId="56FA3398" w:rsidR="005C79B1" w:rsidRPr="008A3C89" w:rsidRDefault="00996371" w:rsidP="002E707F">
            <w:pPr>
              <w:pStyle w:val="Lijstalinea"/>
              <w:ind w:left="0"/>
            </w:pPr>
            <w:r>
              <w:t>RH</w:t>
            </w:r>
          </w:p>
        </w:tc>
        <w:tc>
          <w:tcPr>
            <w:tcW w:w="908" w:type="dxa"/>
          </w:tcPr>
          <w:p w14:paraId="0ACD497D" w14:textId="77777777" w:rsidR="005C79B1" w:rsidRPr="008A3C89" w:rsidRDefault="005C79B1" w:rsidP="002E707F">
            <w:pPr>
              <w:pStyle w:val="Lijstalinea"/>
              <w:ind w:left="0"/>
            </w:pPr>
            <w:r w:rsidRPr="008A3C89">
              <w:t>4</w:t>
            </w:r>
          </w:p>
        </w:tc>
        <w:tc>
          <w:tcPr>
            <w:tcW w:w="3113" w:type="dxa"/>
          </w:tcPr>
          <w:p w14:paraId="28326399" w14:textId="77777777" w:rsidR="005C79B1" w:rsidRPr="008A3C89" w:rsidRDefault="005C79B1" w:rsidP="002E707F">
            <w:pPr>
              <w:pStyle w:val="Lijstalinea"/>
              <w:ind w:left="0"/>
            </w:pPr>
            <w:r w:rsidRPr="008A3C89">
              <w:t>Onderwijstijd</w:t>
            </w:r>
          </w:p>
          <w:p w14:paraId="0088EA99" w14:textId="63A135B2" w:rsidR="00910F3F" w:rsidRPr="008A3C89" w:rsidRDefault="00910F3F" w:rsidP="002E707F">
            <w:pPr>
              <w:pStyle w:val="Lijstalinea"/>
              <w:ind w:left="0"/>
            </w:pPr>
          </w:p>
        </w:tc>
        <w:tc>
          <w:tcPr>
            <w:tcW w:w="2263" w:type="dxa"/>
          </w:tcPr>
          <w:p w14:paraId="1F9CAD2D" w14:textId="77777777" w:rsidR="005C79B1" w:rsidRPr="008A3C89" w:rsidRDefault="005C79B1" w:rsidP="002E707F">
            <w:pPr>
              <w:pStyle w:val="Lijstalinea"/>
              <w:ind w:left="0"/>
            </w:pPr>
            <w:r w:rsidRPr="008A3C89">
              <w:t>Io</w:t>
            </w:r>
          </w:p>
        </w:tc>
      </w:tr>
      <w:tr w:rsidR="005C79B1" w:rsidRPr="009F3CC0" w14:paraId="24C071FB" w14:textId="77777777" w:rsidTr="002E707F">
        <w:tc>
          <w:tcPr>
            <w:tcW w:w="1182" w:type="dxa"/>
          </w:tcPr>
          <w:p w14:paraId="66858964" w14:textId="228BA993" w:rsidR="005C79B1" w:rsidRPr="009F3CC0" w:rsidRDefault="005C79B1" w:rsidP="002E707F">
            <w:pPr>
              <w:pStyle w:val="Lijstalinea"/>
              <w:ind w:left="0"/>
            </w:pPr>
            <w:r w:rsidRPr="009F3CC0">
              <w:t>Ma 1</w:t>
            </w:r>
            <w:r w:rsidR="00996371">
              <w:t>8</w:t>
            </w:r>
            <w:r w:rsidRPr="009F3CC0">
              <w:t xml:space="preserve"> mei</w:t>
            </w:r>
          </w:p>
        </w:tc>
        <w:tc>
          <w:tcPr>
            <w:tcW w:w="876" w:type="dxa"/>
          </w:tcPr>
          <w:p w14:paraId="2BF4AA61" w14:textId="56A52585" w:rsidR="005C79B1" w:rsidRPr="009F3CC0" w:rsidRDefault="00996371" w:rsidP="002E707F">
            <w:pPr>
              <w:pStyle w:val="Lijstalinea"/>
              <w:ind w:left="0"/>
            </w:pPr>
            <w:r>
              <w:t>OP</w:t>
            </w:r>
          </w:p>
        </w:tc>
        <w:tc>
          <w:tcPr>
            <w:tcW w:w="908" w:type="dxa"/>
          </w:tcPr>
          <w:p w14:paraId="6439180A" w14:textId="77777777" w:rsidR="005C79B1" w:rsidRPr="009F3CC0" w:rsidRDefault="005C79B1" w:rsidP="002E707F">
            <w:pPr>
              <w:pStyle w:val="Lijstalinea"/>
              <w:ind w:left="0"/>
            </w:pPr>
            <w:r w:rsidRPr="009F3CC0">
              <w:t>5</w:t>
            </w:r>
          </w:p>
        </w:tc>
        <w:tc>
          <w:tcPr>
            <w:tcW w:w="3113" w:type="dxa"/>
          </w:tcPr>
          <w:p w14:paraId="7D5C1870" w14:textId="77777777" w:rsidR="005C79B1" w:rsidRPr="009F3CC0" w:rsidRDefault="005C79B1" w:rsidP="002E707F">
            <w:pPr>
              <w:pStyle w:val="Lijstalinea"/>
              <w:ind w:left="0"/>
            </w:pPr>
            <w:bookmarkStart w:id="1" w:name="_Hlk195718263"/>
            <w:r w:rsidRPr="009F3CC0">
              <w:t>Jaarrekening (afrekening controller begin maart – zijn er geen overschrijdingen van de begroting)</w:t>
            </w:r>
          </w:p>
          <w:p w14:paraId="5122749A" w14:textId="77777777" w:rsidR="005C79B1" w:rsidRPr="009F3CC0" w:rsidRDefault="005C79B1" w:rsidP="002E707F">
            <w:pPr>
              <w:pStyle w:val="Lijstalinea"/>
              <w:ind w:left="0"/>
            </w:pPr>
            <w:r w:rsidRPr="009F3CC0">
              <w:t>Formatieplan</w:t>
            </w:r>
            <w:bookmarkEnd w:id="1"/>
          </w:p>
        </w:tc>
        <w:tc>
          <w:tcPr>
            <w:tcW w:w="2263" w:type="dxa"/>
          </w:tcPr>
          <w:p w14:paraId="31E011C9" w14:textId="77777777" w:rsidR="005C79B1" w:rsidRPr="009F3CC0" w:rsidRDefault="005C79B1" w:rsidP="002E707F">
            <w:pPr>
              <w:pStyle w:val="Lijstalinea"/>
              <w:ind w:left="0"/>
            </w:pPr>
            <w:r w:rsidRPr="009F3CC0">
              <w:t>Info</w:t>
            </w:r>
          </w:p>
          <w:p w14:paraId="7C171DB0" w14:textId="77777777" w:rsidR="005C79B1" w:rsidRPr="009F3CC0" w:rsidRDefault="005C79B1" w:rsidP="002E707F">
            <w:pPr>
              <w:pStyle w:val="Lijstalinea"/>
              <w:ind w:left="0"/>
            </w:pPr>
          </w:p>
          <w:p w14:paraId="1DDAE8B1" w14:textId="77777777" w:rsidR="005C79B1" w:rsidRPr="009F3CC0" w:rsidRDefault="005C79B1" w:rsidP="002E707F">
            <w:pPr>
              <w:pStyle w:val="Lijstalinea"/>
              <w:ind w:left="0"/>
            </w:pPr>
          </w:p>
          <w:p w14:paraId="721D9C99" w14:textId="77777777" w:rsidR="005C79B1" w:rsidRPr="009F3CC0" w:rsidRDefault="005C79B1" w:rsidP="002E707F">
            <w:pPr>
              <w:pStyle w:val="Lijstalinea"/>
              <w:ind w:left="0"/>
            </w:pPr>
          </w:p>
          <w:p w14:paraId="750D92AA" w14:textId="77777777" w:rsidR="005C79B1" w:rsidRPr="009F3CC0" w:rsidRDefault="005C79B1" w:rsidP="002E707F">
            <w:pPr>
              <w:pStyle w:val="Lijstalinea"/>
              <w:ind w:left="0"/>
            </w:pPr>
            <w:proofErr w:type="spellStart"/>
            <w:r w:rsidRPr="009F3CC0">
              <w:t>Ip</w:t>
            </w:r>
            <w:proofErr w:type="spellEnd"/>
          </w:p>
        </w:tc>
      </w:tr>
      <w:tr w:rsidR="005C79B1" w:rsidRPr="003D5BB3" w14:paraId="4B451F1B" w14:textId="77777777" w:rsidTr="002E707F">
        <w:tc>
          <w:tcPr>
            <w:tcW w:w="1182" w:type="dxa"/>
          </w:tcPr>
          <w:p w14:paraId="05E16528" w14:textId="63BA4A7C" w:rsidR="005C79B1" w:rsidRPr="003D5BB3" w:rsidRDefault="005C79B1" w:rsidP="002E707F">
            <w:pPr>
              <w:pStyle w:val="Lijstalinea"/>
              <w:ind w:left="0"/>
            </w:pPr>
            <w:r w:rsidRPr="003D5BB3">
              <w:t xml:space="preserve">Ma </w:t>
            </w:r>
            <w:r w:rsidR="00996371" w:rsidRPr="003D5BB3">
              <w:t xml:space="preserve">29 </w:t>
            </w:r>
            <w:r w:rsidRPr="003D5BB3">
              <w:t>juni</w:t>
            </w:r>
          </w:p>
        </w:tc>
        <w:tc>
          <w:tcPr>
            <w:tcW w:w="876" w:type="dxa"/>
          </w:tcPr>
          <w:p w14:paraId="32F26123" w14:textId="77777777" w:rsidR="005C79B1" w:rsidRPr="003D5BB3" w:rsidRDefault="005C79B1" w:rsidP="002E707F">
            <w:pPr>
              <w:pStyle w:val="Lijstalinea"/>
              <w:ind w:left="0"/>
            </w:pPr>
            <w:r w:rsidRPr="003D5BB3">
              <w:t>Online</w:t>
            </w:r>
          </w:p>
        </w:tc>
        <w:tc>
          <w:tcPr>
            <w:tcW w:w="908" w:type="dxa"/>
          </w:tcPr>
          <w:p w14:paraId="178538A2" w14:textId="77777777" w:rsidR="005C79B1" w:rsidRPr="003D5BB3" w:rsidRDefault="005C79B1" w:rsidP="002E707F">
            <w:pPr>
              <w:pStyle w:val="Lijstalinea"/>
              <w:ind w:left="0"/>
            </w:pPr>
            <w:r w:rsidRPr="003D5BB3">
              <w:t>6</w:t>
            </w:r>
          </w:p>
        </w:tc>
        <w:tc>
          <w:tcPr>
            <w:tcW w:w="3113" w:type="dxa"/>
          </w:tcPr>
          <w:p w14:paraId="6CDA6C2D" w14:textId="77777777" w:rsidR="005C79B1" w:rsidRPr="003D5BB3" w:rsidRDefault="005C79B1" w:rsidP="002E707F">
            <w:pPr>
              <w:pStyle w:val="Lijstalinea"/>
              <w:ind w:left="0"/>
            </w:pPr>
            <w:r w:rsidRPr="003D5BB3">
              <w:t>Taakbeleid</w:t>
            </w:r>
          </w:p>
          <w:p w14:paraId="1274E593" w14:textId="77777777" w:rsidR="005C79B1" w:rsidRPr="003D5BB3" w:rsidRDefault="005C79B1" w:rsidP="002E707F">
            <w:pPr>
              <w:pStyle w:val="Lijstalinea"/>
              <w:ind w:left="0"/>
            </w:pPr>
            <w:r w:rsidRPr="003D5BB3">
              <w:t>Schoolgids</w:t>
            </w:r>
          </w:p>
          <w:p w14:paraId="2997E92F" w14:textId="77777777" w:rsidR="005C79B1" w:rsidRPr="003D5BB3" w:rsidRDefault="005C79B1" w:rsidP="002E707F">
            <w:pPr>
              <w:pStyle w:val="Lijstalinea"/>
              <w:ind w:left="0"/>
            </w:pPr>
            <w:r w:rsidRPr="003D5BB3">
              <w:t>Jaarkalender (onderwijstijd)</w:t>
            </w:r>
          </w:p>
        </w:tc>
        <w:tc>
          <w:tcPr>
            <w:tcW w:w="2263" w:type="dxa"/>
          </w:tcPr>
          <w:p w14:paraId="43D96D11" w14:textId="77777777" w:rsidR="005C79B1" w:rsidRPr="003D5BB3" w:rsidRDefault="005C79B1" w:rsidP="002E707F">
            <w:pPr>
              <w:pStyle w:val="Lijstalinea"/>
              <w:ind w:left="0"/>
            </w:pPr>
            <w:proofErr w:type="spellStart"/>
            <w:r w:rsidRPr="003D5BB3">
              <w:t>Ip</w:t>
            </w:r>
            <w:proofErr w:type="spellEnd"/>
          </w:p>
          <w:p w14:paraId="0739F979" w14:textId="77777777" w:rsidR="005C79B1" w:rsidRPr="003D5BB3" w:rsidRDefault="005C79B1" w:rsidP="002E707F">
            <w:pPr>
              <w:pStyle w:val="Lijstalinea"/>
              <w:ind w:left="0"/>
            </w:pPr>
            <w:r w:rsidRPr="003D5BB3">
              <w:t>Io</w:t>
            </w:r>
          </w:p>
          <w:p w14:paraId="562457B2" w14:textId="77777777" w:rsidR="005C79B1" w:rsidRPr="003D5BB3" w:rsidRDefault="005C79B1" w:rsidP="002E707F">
            <w:pPr>
              <w:pStyle w:val="Lijstalinea"/>
              <w:ind w:left="0"/>
            </w:pPr>
            <w:r w:rsidRPr="003D5BB3">
              <w:t>Io</w:t>
            </w:r>
          </w:p>
        </w:tc>
      </w:tr>
    </w:tbl>
    <w:p w14:paraId="35C727AD" w14:textId="77777777" w:rsidR="005C79B1" w:rsidRDefault="005C79B1" w:rsidP="005C79B1"/>
    <w:p w14:paraId="3449DBA9" w14:textId="77777777" w:rsidR="005C79B1" w:rsidRDefault="005C79B1" w:rsidP="005C79B1">
      <w:pPr>
        <w:pStyle w:val="Lijstalinea"/>
      </w:pPr>
    </w:p>
    <w:p w14:paraId="107CA4A2" w14:textId="77777777" w:rsidR="005C79B1" w:rsidRDefault="005C79B1" w:rsidP="005C79B1">
      <w:pPr>
        <w:pStyle w:val="Lijstalinea"/>
      </w:pPr>
      <w:r>
        <w:t xml:space="preserve">Overzicht zitting MR-leden </w:t>
      </w:r>
    </w:p>
    <w:tbl>
      <w:tblPr>
        <w:tblStyle w:val="Tabelraster"/>
        <w:tblW w:w="0" w:type="auto"/>
        <w:tblLook w:val="04A0" w:firstRow="1" w:lastRow="0" w:firstColumn="1" w:lastColumn="0" w:noHBand="0" w:noVBand="1"/>
      </w:tblPr>
      <w:tblGrid>
        <w:gridCol w:w="1932"/>
        <w:gridCol w:w="1273"/>
        <w:gridCol w:w="1323"/>
        <w:gridCol w:w="1201"/>
        <w:gridCol w:w="1353"/>
        <w:gridCol w:w="1980"/>
      </w:tblGrid>
      <w:tr w:rsidR="00784412" w14:paraId="4995D074" w14:textId="77777777" w:rsidTr="00784412">
        <w:tc>
          <w:tcPr>
            <w:tcW w:w="1372" w:type="dxa"/>
          </w:tcPr>
          <w:p w14:paraId="18C4A436" w14:textId="77777777" w:rsidR="00784412" w:rsidRDefault="00784412" w:rsidP="002E707F">
            <w:r>
              <w:t>Naam</w:t>
            </w:r>
          </w:p>
        </w:tc>
        <w:tc>
          <w:tcPr>
            <w:tcW w:w="1302" w:type="dxa"/>
          </w:tcPr>
          <w:p w14:paraId="4ADC586D" w14:textId="77777777" w:rsidR="00784412" w:rsidRDefault="00784412" w:rsidP="002E707F">
            <w:r>
              <w:t>Eerste jaar</w:t>
            </w:r>
          </w:p>
        </w:tc>
        <w:tc>
          <w:tcPr>
            <w:tcW w:w="1370" w:type="dxa"/>
          </w:tcPr>
          <w:p w14:paraId="023918E8" w14:textId="77777777" w:rsidR="00784412" w:rsidRDefault="00784412" w:rsidP="002E707F">
            <w:r>
              <w:t>Tweede jaar</w:t>
            </w:r>
          </w:p>
        </w:tc>
        <w:tc>
          <w:tcPr>
            <w:tcW w:w="1203" w:type="dxa"/>
          </w:tcPr>
          <w:p w14:paraId="637D1E72" w14:textId="77777777" w:rsidR="00784412" w:rsidRDefault="00784412" w:rsidP="002E707F">
            <w:r>
              <w:t>Derde jaar</w:t>
            </w:r>
          </w:p>
        </w:tc>
        <w:tc>
          <w:tcPr>
            <w:tcW w:w="1411" w:type="dxa"/>
          </w:tcPr>
          <w:p w14:paraId="22F12FC0" w14:textId="01F9C477" w:rsidR="00784412" w:rsidRDefault="00784412" w:rsidP="002E707F">
            <w:r>
              <w:t>Vierde jaar</w:t>
            </w:r>
          </w:p>
        </w:tc>
        <w:tc>
          <w:tcPr>
            <w:tcW w:w="2404" w:type="dxa"/>
          </w:tcPr>
          <w:p w14:paraId="5205F506" w14:textId="56660596" w:rsidR="00784412" w:rsidRDefault="00784412" w:rsidP="002E707F">
            <w:r>
              <w:t>Wens om te aan te blijven</w:t>
            </w:r>
          </w:p>
        </w:tc>
      </w:tr>
      <w:tr w:rsidR="00784412" w14:paraId="7BB4D9F0" w14:textId="77777777" w:rsidTr="00784412">
        <w:tc>
          <w:tcPr>
            <w:tcW w:w="1372" w:type="dxa"/>
          </w:tcPr>
          <w:p w14:paraId="4FE6B3FA" w14:textId="77777777" w:rsidR="00784412" w:rsidRDefault="00784412" w:rsidP="002E707F">
            <w:r>
              <w:t>Annemarie</w:t>
            </w:r>
          </w:p>
        </w:tc>
        <w:tc>
          <w:tcPr>
            <w:tcW w:w="1302" w:type="dxa"/>
          </w:tcPr>
          <w:p w14:paraId="60934AEB" w14:textId="77777777" w:rsidR="00784412" w:rsidRDefault="00784412" w:rsidP="002E707F">
            <w:r>
              <w:t>2022/2023</w:t>
            </w:r>
          </w:p>
        </w:tc>
        <w:tc>
          <w:tcPr>
            <w:tcW w:w="1370" w:type="dxa"/>
          </w:tcPr>
          <w:p w14:paraId="0DAE160E" w14:textId="77777777" w:rsidR="00784412" w:rsidRDefault="00784412" w:rsidP="002E707F">
            <w:r>
              <w:t>2023/2024</w:t>
            </w:r>
          </w:p>
        </w:tc>
        <w:tc>
          <w:tcPr>
            <w:tcW w:w="1203" w:type="dxa"/>
          </w:tcPr>
          <w:p w14:paraId="6A90D426" w14:textId="77777777" w:rsidR="00784412" w:rsidRPr="00784412" w:rsidRDefault="00784412" w:rsidP="002E707F">
            <w:r w:rsidRPr="00784412">
              <w:t>2024/2025</w:t>
            </w:r>
          </w:p>
        </w:tc>
        <w:tc>
          <w:tcPr>
            <w:tcW w:w="1411" w:type="dxa"/>
          </w:tcPr>
          <w:p w14:paraId="13ADEC63" w14:textId="36D65C80" w:rsidR="00784412" w:rsidRDefault="00784412" w:rsidP="002E707F">
            <w:r>
              <w:t>2025/2026</w:t>
            </w:r>
          </w:p>
        </w:tc>
        <w:tc>
          <w:tcPr>
            <w:tcW w:w="2404" w:type="dxa"/>
          </w:tcPr>
          <w:p w14:paraId="5127B76E" w14:textId="758BEA71" w:rsidR="00784412" w:rsidRDefault="00784412" w:rsidP="002E707F"/>
        </w:tc>
      </w:tr>
      <w:tr w:rsidR="00784412" w14:paraId="28868F1C" w14:textId="77777777" w:rsidTr="00784412">
        <w:tc>
          <w:tcPr>
            <w:tcW w:w="1372" w:type="dxa"/>
          </w:tcPr>
          <w:p w14:paraId="6419CA5D" w14:textId="77777777" w:rsidR="00784412" w:rsidRDefault="00784412" w:rsidP="002E707F">
            <w:r>
              <w:t>Robbert-Jan</w:t>
            </w:r>
          </w:p>
        </w:tc>
        <w:tc>
          <w:tcPr>
            <w:tcW w:w="1302" w:type="dxa"/>
          </w:tcPr>
          <w:p w14:paraId="4C754D7E" w14:textId="77777777" w:rsidR="00784412" w:rsidRDefault="00784412" w:rsidP="002E707F">
            <w:r>
              <w:t>2022/2023</w:t>
            </w:r>
          </w:p>
        </w:tc>
        <w:tc>
          <w:tcPr>
            <w:tcW w:w="1370" w:type="dxa"/>
          </w:tcPr>
          <w:p w14:paraId="4B2AB057" w14:textId="77777777" w:rsidR="00784412" w:rsidRDefault="00784412" w:rsidP="002E707F">
            <w:r>
              <w:t>2023/2024</w:t>
            </w:r>
          </w:p>
        </w:tc>
        <w:tc>
          <w:tcPr>
            <w:tcW w:w="1203" w:type="dxa"/>
          </w:tcPr>
          <w:p w14:paraId="3FBBE414" w14:textId="77777777" w:rsidR="00784412" w:rsidRPr="00784412" w:rsidRDefault="00784412" w:rsidP="002E707F">
            <w:r w:rsidRPr="00784412">
              <w:t>2024/2025</w:t>
            </w:r>
          </w:p>
        </w:tc>
        <w:tc>
          <w:tcPr>
            <w:tcW w:w="1411" w:type="dxa"/>
          </w:tcPr>
          <w:p w14:paraId="7927D2C1" w14:textId="2B0D4C93" w:rsidR="00784412" w:rsidRDefault="00784412" w:rsidP="002E707F">
            <w:r>
              <w:t>2025/2026</w:t>
            </w:r>
          </w:p>
        </w:tc>
        <w:tc>
          <w:tcPr>
            <w:tcW w:w="2404" w:type="dxa"/>
          </w:tcPr>
          <w:p w14:paraId="2629B161" w14:textId="125244D8" w:rsidR="00784412" w:rsidRDefault="00784412" w:rsidP="002E707F"/>
        </w:tc>
      </w:tr>
      <w:tr w:rsidR="00996371" w14:paraId="0C001310" w14:textId="77777777" w:rsidTr="00784412">
        <w:tc>
          <w:tcPr>
            <w:tcW w:w="1372" w:type="dxa"/>
          </w:tcPr>
          <w:p w14:paraId="04C16844" w14:textId="63537C17" w:rsidR="00996371" w:rsidRDefault="00996371" w:rsidP="002E707F">
            <w:r>
              <w:t>Vacature OP -oudergeleding</w:t>
            </w:r>
          </w:p>
        </w:tc>
        <w:tc>
          <w:tcPr>
            <w:tcW w:w="1302" w:type="dxa"/>
          </w:tcPr>
          <w:p w14:paraId="0AC9B2ED" w14:textId="77777777" w:rsidR="00996371" w:rsidRDefault="00996371" w:rsidP="002E707F"/>
        </w:tc>
        <w:tc>
          <w:tcPr>
            <w:tcW w:w="1370" w:type="dxa"/>
          </w:tcPr>
          <w:p w14:paraId="76E1E6BE" w14:textId="77777777" w:rsidR="00996371" w:rsidRDefault="00996371" w:rsidP="002E707F"/>
        </w:tc>
        <w:tc>
          <w:tcPr>
            <w:tcW w:w="1203" w:type="dxa"/>
          </w:tcPr>
          <w:p w14:paraId="535DED26" w14:textId="77777777" w:rsidR="00996371" w:rsidRPr="00784412" w:rsidRDefault="00996371" w:rsidP="002E707F"/>
        </w:tc>
        <w:tc>
          <w:tcPr>
            <w:tcW w:w="1411" w:type="dxa"/>
          </w:tcPr>
          <w:p w14:paraId="555FBAD2" w14:textId="77777777" w:rsidR="00996371" w:rsidRDefault="00996371" w:rsidP="002E707F"/>
        </w:tc>
        <w:tc>
          <w:tcPr>
            <w:tcW w:w="2404" w:type="dxa"/>
          </w:tcPr>
          <w:p w14:paraId="548EF955" w14:textId="77777777" w:rsidR="00996371" w:rsidRDefault="00996371" w:rsidP="002E707F"/>
        </w:tc>
      </w:tr>
      <w:tr w:rsidR="00784412" w14:paraId="6EC43663" w14:textId="77777777" w:rsidTr="00784412">
        <w:tc>
          <w:tcPr>
            <w:tcW w:w="1372" w:type="dxa"/>
          </w:tcPr>
          <w:p w14:paraId="4D2CF9D7" w14:textId="77777777" w:rsidR="00784412" w:rsidRDefault="00784412" w:rsidP="002E707F">
            <w:r>
              <w:t>Han</w:t>
            </w:r>
          </w:p>
        </w:tc>
        <w:tc>
          <w:tcPr>
            <w:tcW w:w="1302" w:type="dxa"/>
          </w:tcPr>
          <w:p w14:paraId="517990AF" w14:textId="77777777" w:rsidR="00784412" w:rsidRDefault="00784412" w:rsidP="002E707F">
            <w:r>
              <w:t>2023/2024</w:t>
            </w:r>
          </w:p>
        </w:tc>
        <w:tc>
          <w:tcPr>
            <w:tcW w:w="1370" w:type="dxa"/>
          </w:tcPr>
          <w:p w14:paraId="3FB072C6" w14:textId="77777777" w:rsidR="00784412" w:rsidRDefault="00784412" w:rsidP="002E707F">
            <w:r>
              <w:t>2024/2025</w:t>
            </w:r>
          </w:p>
        </w:tc>
        <w:tc>
          <w:tcPr>
            <w:tcW w:w="1203" w:type="dxa"/>
          </w:tcPr>
          <w:p w14:paraId="6F2FF0AA" w14:textId="77777777" w:rsidR="00784412" w:rsidRDefault="00784412" w:rsidP="002E707F">
            <w:r>
              <w:t>2025/2026</w:t>
            </w:r>
          </w:p>
        </w:tc>
        <w:tc>
          <w:tcPr>
            <w:tcW w:w="1411" w:type="dxa"/>
          </w:tcPr>
          <w:p w14:paraId="65C95D42" w14:textId="1BDB0F48" w:rsidR="00784412" w:rsidRDefault="00784412" w:rsidP="002E707F">
            <w:r>
              <w:t>2026/2027</w:t>
            </w:r>
          </w:p>
        </w:tc>
        <w:tc>
          <w:tcPr>
            <w:tcW w:w="2404" w:type="dxa"/>
          </w:tcPr>
          <w:p w14:paraId="1D30A8B0" w14:textId="07CD307A" w:rsidR="00784412" w:rsidRDefault="00784412" w:rsidP="002E707F"/>
        </w:tc>
      </w:tr>
      <w:tr w:rsidR="00784412" w:rsidRPr="00996371" w14:paraId="2F0E0C25" w14:textId="77777777" w:rsidTr="00784412">
        <w:tc>
          <w:tcPr>
            <w:tcW w:w="1372" w:type="dxa"/>
          </w:tcPr>
          <w:p w14:paraId="7867549F" w14:textId="77777777" w:rsidR="00784412" w:rsidRPr="00996371" w:rsidRDefault="00784412" w:rsidP="002E707F">
            <w:pPr>
              <w:rPr>
                <w:i/>
                <w:iCs/>
              </w:rPr>
            </w:pPr>
            <w:r w:rsidRPr="00996371">
              <w:rPr>
                <w:i/>
                <w:iCs/>
              </w:rPr>
              <w:t>Thea</w:t>
            </w:r>
          </w:p>
        </w:tc>
        <w:tc>
          <w:tcPr>
            <w:tcW w:w="1302" w:type="dxa"/>
          </w:tcPr>
          <w:p w14:paraId="2F263DE4" w14:textId="77777777" w:rsidR="00784412" w:rsidRPr="00996371" w:rsidRDefault="00784412" w:rsidP="002E707F">
            <w:pPr>
              <w:rPr>
                <w:i/>
                <w:iCs/>
              </w:rPr>
            </w:pPr>
            <w:r w:rsidRPr="00996371">
              <w:rPr>
                <w:i/>
                <w:iCs/>
              </w:rPr>
              <w:t>2023/2024</w:t>
            </w:r>
          </w:p>
        </w:tc>
        <w:tc>
          <w:tcPr>
            <w:tcW w:w="1370" w:type="dxa"/>
          </w:tcPr>
          <w:p w14:paraId="69211D7B" w14:textId="77777777" w:rsidR="00784412" w:rsidRPr="00996371" w:rsidRDefault="00784412" w:rsidP="002E707F">
            <w:pPr>
              <w:rPr>
                <w:i/>
                <w:iCs/>
              </w:rPr>
            </w:pPr>
            <w:r w:rsidRPr="00996371">
              <w:rPr>
                <w:i/>
                <w:iCs/>
              </w:rPr>
              <w:t>2024/2025</w:t>
            </w:r>
          </w:p>
        </w:tc>
        <w:tc>
          <w:tcPr>
            <w:tcW w:w="1203" w:type="dxa"/>
          </w:tcPr>
          <w:p w14:paraId="3674E6BA" w14:textId="77777777" w:rsidR="00784412" w:rsidRPr="00996371" w:rsidRDefault="00784412" w:rsidP="002E707F">
            <w:pPr>
              <w:rPr>
                <w:i/>
                <w:iCs/>
              </w:rPr>
            </w:pPr>
            <w:r w:rsidRPr="00996371">
              <w:rPr>
                <w:i/>
                <w:iCs/>
              </w:rPr>
              <w:t>2025/2026</w:t>
            </w:r>
          </w:p>
        </w:tc>
        <w:tc>
          <w:tcPr>
            <w:tcW w:w="1411" w:type="dxa"/>
          </w:tcPr>
          <w:p w14:paraId="4D678D42" w14:textId="4293C83F" w:rsidR="00784412" w:rsidRPr="00996371" w:rsidRDefault="00784412" w:rsidP="002E707F">
            <w:pPr>
              <w:rPr>
                <w:i/>
                <w:iCs/>
              </w:rPr>
            </w:pPr>
            <w:r w:rsidRPr="00996371">
              <w:rPr>
                <w:i/>
                <w:iCs/>
              </w:rPr>
              <w:t>2026/2027</w:t>
            </w:r>
          </w:p>
        </w:tc>
        <w:tc>
          <w:tcPr>
            <w:tcW w:w="2404" w:type="dxa"/>
          </w:tcPr>
          <w:p w14:paraId="3DC44EC1" w14:textId="790B9BDE" w:rsidR="00784412" w:rsidRPr="00996371" w:rsidRDefault="00784412" w:rsidP="002E707F">
            <w:pPr>
              <w:rPr>
                <w:i/>
                <w:iCs/>
              </w:rPr>
            </w:pPr>
          </w:p>
        </w:tc>
      </w:tr>
      <w:tr w:rsidR="00996371" w:rsidRPr="00996371" w14:paraId="21664A00" w14:textId="77777777" w:rsidTr="00784412">
        <w:tc>
          <w:tcPr>
            <w:tcW w:w="1372" w:type="dxa"/>
          </w:tcPr>
          <w:p w14:paraId="02468902" w14:textId="2989BB39" w:rsidR="00996371" w:rsidRPr="00996371" w:rsidRDefault="00996371" w:rsidP="002E707F">
            <w:pPr>
              <w:rPr>
                <w:i/>
                <w:iCs/>
              </w:rPr>
            </w:pPr>
            <w:r>
              <w:rPr>
                <w:i/>
                <w:iCs/>
              </w:rPr>
              <w:t>Vacature OP-personeelsgeleding</w:t>
            </w:r>
          </w:p>
        </w:tc>
        <w:tc>
          <w:tcPr>
            <w:tcW w:w="1302" w:type="dxa"/>
          </w:tcPr>
          <w:p w14:paraId="6702BF0E" w14:textId="77777777" w:rsidR="00996371" w:rsidRPr="00996371" w:rsidRDefault="00996371" w:rsidP="002E707F">
            <w:pPr>
              <w:rPr>
                <w:i/>
                <w:iCs/>
              </w:rPr>
            </w:pPr>
          </w:p>
        </w:tc>
        <w:tc>
          <w:tcPr>
            <w:tcW w:w="1370" w:type="dxa"/>
          </w:tcPr>
          <w:p w14:paraId="6F68782B" w14:textId="77777777" w:rsidR="00996371" w:rsidRPr="00996371" w:rsidRDefault="00996371" w:rsidP="002E707F">
            <w:pPr>
              <w:rPr>
                <w:i/>
                <w:iCs/>
              </w:rPr>
            </w:pPr>
          </w:p>
        </w:tc>
        <w:tc>
          <w:tcPr>
            <w:tcW w:w="1203" w:type="dxa"/>
          </w:tcPr>
          <w:p w14:paraId="15D6F2AC" w14:textId="77777777" w:rsidR="00996371" w:rsidRPr="00996371" w:rsidRDefault="00996371" w:rsidP="002E707F">
            <w:pPr>
              <w:rPr>
                <w:i/>
                <w:iCs/>
              </w:rPr>
            </w:pPr>
          </w:p>
        </w:tc>
        <w:tc>
          <w:tcPr>
            <w:tcW w:w="1411" w:type="dxa"/>
          </w:tcPr>
          <w:p w14:paraId="72287D6F" w14:textId="77777777" w:rsidR="00996371" w:rsidRPr="00996371" w:rsidRDefault="00996371" w:rsidP="002E707F">
            <w:pPr>
              <w:rPr>
                <w:i/>
                <w:iCs/>
              </w:rPr>
            </w:pPr>
          </w:p>
        </w:tc>
        <w:tc>
          <w:tcPr>
            <w:tcW w:w="2404" w:type="dxa"/>
          </w:tcPr>
          <w:p w14:paraId="1660FA12" w14:textId="77777777" w:rsidR="00996371" w:rsidRPr="00996371" w:rsidRDefault="00996371" w:rsidP="002E707F">
            <w:pPr>
              <w:rPr>
                <w:i/>
                <w:iCs/>
              </w:rPr>
            </w:pPr>
          </w:p>
        </w:tc>
      </w:tr>
      <w:tr w:rsidR="00784412" w:rsidRPr="007B6E7C" w14:paraId="256E68A3" w14:textId="77777777" w:rsidTr="00784412">
        <w:tc>
          <w:tcPr>
            <w:tcW w:w="1372" w:type="dxa"/>
          </w:tcPr>
          <w:p w14:paraId="3A2517FD" w14:textId="465BA879" w:rsidR="00784412" w:rsidRPr="007B6E7C" w:rsidRDefault="00784412" w:rsidP="002E707F">
            <w:pPr>
              <w:rPr>
                <w:i/>
                <w:iCs/>
              </w:rPr>
            </w:pPr>
            <w:r w:rsidRPr="007B6E7C">
              <w:rPr>
                <w:i/>
                <w:iCs/>
              </w:rPr>
              <w:t>Jan-Willem</w:t>
            </w:r>
          </w:p>
        </w:tc>
        <w:tc>
          <w:tcPr>
            <w:tcW w:w="1302" w:type="dxa"/>
          </w:tcPr>
          <w:p w14:paraId="3C1622A5" w14:textId="7B1BA7FC" w:rsidR="00784412" w:rsidRPr="007B6E7C" w:rsidRDefault="00996371" w:rsidP="002E707F">
            <w:pPr>
              <w:rPr>
                <w:i/>
                <w:iCs/>
              </w:rPr>
            </w:pPr>
            <w:r>
              <w:rPr>
                <w:i/>
                <w:iCs/>
              </w:rPr>
              <w:t>2025/2026</w:t>
            </w:r>
          </w:p>
        </w:tc>
        <w:tc>
          <w:tcPr>
            <w:tcW w:w="1370" w:type="dxa"/>
          </w:tcPr>
          <w:p w14:paraId="383BF6B3" w14:textId="6DFACB17" w:rsidR="00784412" w:rsidRPr="007B6E7C" w:rsidRDefault="00996371" w:rsidP="002E707F">
            <w:pPr>
              <w:rPr>
                <w:i/>
                <w:iCs/>
              </w:rPr>
            </w:pPr>
            <w:r>
              <w:rPr>
                <w:i/>
                <w:iCs/>
              </w:rPr>
              <w:t>2026/2027</w:t>
            </w:r>
          </w:p>
        </w:tc>
        <w:tc>
          <w:tcPr>
            <w:tcW w:w="1203" w:type="dxa"/>
          </w:tcPr>
          <w:p w14:paraId="6F73F3F0" w14:textId="4E38DE68" w:rsidR="00784412" w:rsidRPr="007B6E7C" w:rsidRDefault="00996371" w:rsidP="002E707F">
            <w:pPr>
              <w:rPr>
                <w:i/>
                <w:iCs/>
              </w:rPr>
            </w:pPr>
            <w:r>
              <w:rPr>
                <w:i/>
                <w:iCs/>
              </w:rPr>
              <w:t>2027/2028</w:t>
            </w:r>
          </w:p>
        </w:tc>
        <w:tc>
          <w:tcPr>
            <w:tcW w:w="1411" w:type="dxa"/>
          </w:tcPr>
          <w:p w14:paraId="12A30169" w14:textId="6A2C691A" w:rsidR="00784412" w:rsidRPr="007B6E7C" w:rsidRDefault="00996371" w:rsidP="002E707F">
            <w:pPr>
              <w:rPr>
                <w:i/>
                <w:iCs/>
              </w:rPr>
            </w:pPr>
            <w:r>
              <w:rPr>
                <w:i/>
                <w:iCs/>
              </w:rPr>
              <w:t>2028/2029</w:t>
            </w:r>
          </w:p>
        </w:tc>
        <w:tc>
          <w:tcPr>
            <w:tcW w:w="2404" w:type="dxa"/>
          </w:tcPr>
          <w:p w14:paraId="4E621FE5" w14:textId="256E46E8" w:rsidR="00784412" w:rsidRPr="007B6E7C" w:rsidRDefault="00784412" w:rsidP="002E707F">
            <w:pPr>
              <w:rPr>
                <w:i/>
                <w:iCs/>
              </w:rPr>
            </w:pPr>
          </w:p>
        </w:tc>
      </w:tr>
    </w:tbl>
    <w:p w14:paraId="2D164F1D" w14:textId="5CB48196" w:rsidR="00FC73A5" w:rsidRDefault="00FC73A5" w:rsidP="00784412"/>
    <w:sectPr w:rsidR="00FC7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D0E"/>
    <w:multiLevelType w:val="hybridMultilevel"/>
    <w:tmpl w:val="0C044768"/>
    <w:lvl w:ilvl="0" w:tplc="DBECAC2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942EDD"/>
    <w:multiLevelType w:val="hybridMultilevel"/>
    <w:tmpl w:val="8DFA2952"/>
    <w:lvl w:ilvl="0" w:tplc="1AA0B3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DA5615"/>
    <w:multiLevelType w:val="hybridMultilevel"/>
    <w:tmpl w:val="1F32025A"/>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242E79"/>
    <w:multiLevelType w:val="hybridMultilevel"/>
    <w:tmpl w:val="78B8CC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7E5C71"/>
    <w:multiLevelType w:val="hybridMultilevel"/>
    <w:tmpl w:val="28B89E02"/>
    <w:lvl w:ilvl="0" w:tplc="93DCF0C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DE"/>
    <w:rsid w:val="00007352"/>
    <w:rsid w:val="0005138D"/>
    <w:rsid w:val="000C286B"/>
    <w:rsid w:val="00160472"/>
    <w:rsid w:val="001921E5"/>
    <w:rsid w:val="0019603F"/>
    <w:rsid w:val="001C1326"/>
    <w:rsid w:val="001E12BA"/>
    <w:rsid w:val="00263D50"/>
    <w:rsid w:val="00274018"/>
    <w:rsid w:val="002E7F4C"/>
    <w:rsid w:val="00307EC0"/>
    <w:rsid w:val="003143D3"/>
    <w:rsid w:val="0036538C"/>
    <w:rsid w:val="003A5736"/>
    <w:rsid w:val="003B6FA4"/>
    <w:rsid w:val="003D5BB3"/>
    <w:rsid w:val="00430955"/>
    <w:rsid w:val="004E4E4B"/>
    <w:rsid w:val="005A0E20"/>
    <w:rsid w:val="005B1D2A"/>
    <w:rsid w:val="005C79B1"/>
    <w:rsid w:val="005E7060"/>
    <w:rsid w:val="00622166"/>
    <w:rsid w:val="00671882"/>
    <w:rsid w:val="00671C79"/>
    <w:rsid w:val="00673718"/>
    <w:rsid w:val="006756A8"/>
    <w:rsid w:val="00702DD8"/>
    <w:rsid w:val="00740DBF"/>
    <w:rsid w:val="0074596B"/>
    <w:rsid w:val="00784412"/>
    <w:rsid w:val="007956C6"/>
    <w:rsid w:val="007A3C1C"/>
    <w:rsid w:val="007B18CD"/>
    <w:rsid w:val="007B6E7C"/>
    <w:rsid w:val="00856638"/>
    <w:rsid w:val="00865B01"/>
    <w:rsid w:val="008A3C89"/>
    <w:rsid w:val="008D05B3"/>
    <w:rsid w:val="008F158E"/>
    <w:rsid w:val="00910F3F"/>
    <w:rsid w:val="009118F9"/>
    <w:rsid w:val="00960D61"/>
    <w:rsid w:val="009661D3"/>
    <w:rsid w:val="00996371"/>
    <w:rsid w:val="00996CE6"/>
    <w:rsid w:val="009B2490"/>
    <w:rsid w:val="009C53CB"/>
    <w:rsid w:val="009C63E9"/>
    <w:rsid w:val="009F3CC0"/>
    <w:rsid w:val="00A75A20"/>
    <w:rsid w:val="00AB3924"/>
    <w:rsid w:val="00AE117F"/>
    <w:rsid w:val="00AF4410"/>
    <w:rsid w:val="00B30CB8"/>
    <w:rsid w:val="00B5240A"/>
    <w:rsid w:val="00B60548"/>
    <w:rsid w:val="00B910ED"/>
    <w:rsid w:val="00C6383F"/>
    <w:rsid w:val="00C95ADE"/>
    <w:rsid w:val="00CA0DFD"/>
    <w:rsid w:val="00CA408B"/>
    <w:rsid w:val="00CE502F"/>
    <w:rsid w:val="00D026C6"/>
    <w:rsid w:val="00D85EE1"/>
    <w:rsid w:val="00DD75E3"/>
    <w:rsid w:val="00DF1F66"/>
    <w:rsid w:val="00E01C06"/>
    <w:rsid w:val="00E129F9"/>
    <w:rsid w:val="00E775FA"/>
    <w:rsid w:val="00E9699F"/>
    <w:rsid w:val="00F26AA4"/>
    <w:rsid w:val="00F60438"/>
    <w:rsid w:val="00F95545"/>
    <w:rsid w:val="00FC7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0ECE"/>
  <w15:chartTrackingRefBased/>
  <w15:docId w15:val="{CE1DD688-28F3-415B-91E6-236DEBE0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5ADE"/>
    <w:pPr>
      <w:ind w:left="720"/>
      <w:contextualSpacing/>
    </w:pPr>
  </w:style>
  <w:style w:type="table" w:styleId="Tabelraster">
    <w:name w:val="Table Grid"/>
    <w:basedOn w:val="Standaardtabel"/>
    <w:uiPriority w:val="39"/>
    <w:rsid w:val="00C9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144dc4-7c55-49ae-8e77-e07ca608e0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C4090B9F43C4CA6CB32109A5E759D" ma:contentTypeVersion="8" ma:contentTypeDescription="Een nieuw document maken." ma:contentTypeScope="" ma:versionID="45544e8f8228845c683e5942dc2c8da7">
  <xsd:schema xmlns:xsd="http://www.w3.org/2001/XMLSchema" xmlns:xs="http://www.w3.org/2001/XMLSchema" xmlns:p="http://schemas.microsoft.com/office/2006/metadata/properties" xmlns:ns3="d5144dc4-7c55-49ae-8e77-e07ca608e0ef" targetNamespace="http://schemas.microsoft.com/office/2006/metadata/properties" ma:root="true" ma:fieldsID="2fba2cbcfa80677ed704242be7705e3a" ns3:_="">
    <xsd:import namespace="d5144dc4-7c55-49ae-8e77-e07ca608e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44dc4-7c55-49ae-8e77-e07ca608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822F4-03C0-4A65-A618-872953DF2134}">
  <ds:schemaRefs>
    <ds:schemaRef ds:uri="http://schemas.microsoft.com/office/2006/metadata/properties"/>
    <ds:schemaRef ds:uri="http://schemas.microsoft.com/office/infopath/2007/PartnerControls"/>
    <ds:schemaRef ds:uri="d5144dc4-7c55-49ae-8e77-e07ca608e0ef"/>
  </ds:schemaRefs>
</ds:datastoreItem>
</file>

<file path=customXml/itemProps2.xml><?xml version="1.0" encoding="utf-8"?>
<ds:datastoreItem xmlns:ds="http://schemas.openxmlformats.org/officeDocument/2006/customXml" ds:itemID="{D6463974-4BAE-4828-921F-9AAF0462B73E}">
  <ds:schemaRefs>
    <ds:schemaRef ds:uri="http://schemas.microsoft.com/sharepoint/v3/contenttype/forms"/>
  </ds:schemaRefs>
</ds:datastoreItem>
</file>

<file path=customXml/itemProps3.xml><?xml version="1.0" encoding="utf-8"?>
<ds:datastoreItem xmlns:ds="http://schemas.openxmlformats.org/officeDocument/2006/customXml" ds:itemID="{1EB4ED77-8A15-4D4A-A5D0-3C9D0982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44dc4-7c55-49ae-8e77-e07ca608e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1081</Words>
  <Characters>5948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van Oosten</dc:creator>
  <cp:keywords/>
  <dc:description/>
  <cp:lastModifiedBy>Thea van Oosten</cp:lastModifiedBy>
  <cp:revision>6</cp:revision>
  <cp:lastPrinted>2025-09-22T13:25:00Z</cp:lastPrinted>
  <dcterms:created xsi:type="dcterms:W3CDTF">2025-09-22T17:01:00Z</dcterms:created>
  <dcterms:modified xsi:type="dcterms:W3CDTF">2025-09-23T05:50:00Z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0x010100F58C4090B9F43C4CA6CB32109A5E759D</vt:lpwstr>
  </property>
</Properties>
</file>